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1B" w:rsidRPr="0045431B" w:rsidRDefault="0045431B" w:rsidP="004543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Cs w:val="28"/>
        </w:rPr>
      </w:pPr>
      <w:r w:rsidRPr="0045431B">
        <w:rPr>
          <w:rFonts w:cs="Times New Roman"/>
          <w:b/>
          <w:bCs/>
          <w:szCs w:val="28"/>
        </w:rPr>
        <w:t>ПРОТОКОЛ № 4</w:t>
      </w:r>
    </w:p>
    <w:p w:rsidR="0045431B" w:rsidRPr="0045431B" w:rsidRDefault="0045431B" w:rsidP="0045431B">
      <w:pPr>
        <w:jc w:val="center"/>
        <w:rPr>
          <w:rFonts w:cs="Times New Roman"/>
          <w:b/>
          <w:bCs/>
          <w:szCs w:val="28"/>
        </w:rPr>
      </w:pPr>
      <w:r w:rsidRPr="0045431B">
        <w:rPr>
          <w:rFonts w:cs="Times New Roman"/>
          <w:b/>
          <w:bCs/>
          <w:szCs w:val="28"/>
        </w:rPr>
        <w:t xml:space="preserve">заседания Комиссии по координации работы </w:t>
      </w:r>
    </w:p>
    <w:p w:rsidR="0045431B" w:rsidRPr="0045431B" w:rsidRDefault="0045431B" w:rsidP="0045431B">
      <w:pPr>
        <w:jc w:val="center"/>
        <w:rPr>
          <w:rFonts w:cs="Times New Roman"/>
          <w:b/>
          <w:bCs/>
          <w:szCs w:val="28"/>
        </w:rPr>
      </w:pPr>
      <w:r w:rsidRPr="0045431B">
        <w:rPr>
          <w:rFonts w:cs="Times New Roman"/>
          <w:b/>
          <w:bCs/>
          <w:szCs w:val="28"/>
        </w:rPr>
        <w:t>по противодействию коррупции в Республике Карелия</w:t>
      </w:r>
    </w:p>
    <w:p w:rsidR="0045431B" w:rsidRPr="0045431B" w:rsidRDefault="0045431B" w:rsidP="0045431B">
      <w:pPr>
        <w:widowControl w:val="0"/>
        <w:autoSpaceDE w:val="0"/>
        <w:autoSpaceDN w:val="0"/>
        <w:adjustRightInd w:val="0"/>
        <w:spacing w:after="240" w:line="331" w:lineRule="atLeast"/>
        <w:jc w:val="both"/>
        <w:rPr>
          <w:rFonts w:cs="Times New Roman"/>
          <w:i/>
          <w:szCs w:val="28"/>
        </w:rPr>
      </w:pPr>
      <w:r w:rsidRPr="0045431B">
        <w:rPr>
          <w:rFonts w:cs="Times New Roman"/>
          <w:bCs/>
          <w:i/>
          <w:szCs w:val="28"/>
        </w:rPr>
        <w:t xml:space="preserve">г. Петрозаводск                                                              от 26 сентября </w:t>
      </w:r>
      <w:r w:rsidRPr="0045431B">
        <w:rPr>
          <w:rFonts w:cs="Times New Roman"/>
          <w:i/>
          <w:szCs w:val="28"/>
        </w:rPr>
        <w:t>2016 года</w:t>
      </w:r>
    </w:p>
    <w:p w:rsidR="0045431B" w:rsidRPr="0045431B" w:rsidRDefault="0045431B" w:rsidP="0045431B">
      <w:pPr>
        <w:tabs>
          <w:tab w:val="left" w:pos="709"/>
        </w:tabs>
        <w:spacing w:line="360" w:lineRule="auto"/>
        <w:jc w:val="center"/>
        <w:rPr>
          <w:rFonts w:cs="Times New Roman"/>
          <w:b/>
          <w:color w:val="000000"/>
          <w:szCs w:val="28"/>
          <w:u w:val="single"/>
        </w:rPr>
      </w:pPr>
    </w:p>
    <w:p w:rsidR="00100EF7" w:rsidRDefault="00100EF7" w:rsidP="0045431B">
      <w:pPr>
        <w:tabs>
          <w:tab w:val="left" w:pos="709"/>
        </w:tabs>
        <w:spacing w:line="360" w:lineRule="auto"/>
        <w:jc w:val="center"/>
        <w:rPr>
          <w:rFonts w:cs="Times New Roman"/>
          <w:b/>
          <w:color w:val="000000"/>
          <w:szCs w:val="28"/>
          <w:u w:val="single"/>
        </w:rPr>
      </w:pPr>
    </w:p>
    <w:p w:rsidR="00100EF7" w:rsidRDefault="00100EF7" w:rsidP="0045431B">
      <w:pPr>
        <w:tabs>
          <w:tab w:val="left" w:pos="709"/>
        </w:tabs>
        <w:spacing w:line="360" w:lineRule="auto"/>
        <w:jc w:val="center"/>
        <w:rPr>
          <w:rFonts w:cs="Times New Roman"/>
          <w:b/>
          <w:color w:val="000000"/>
          <w:szCs w:val="28"/>
          <w:u w:val="single"/>
        </w:rPr>
      </w:pPr>
    </w:p>
    <w:p w:rsidR="00100EF7" w:rsidRDefault="00100EF7" w:rsidP="0045431B">
      <w:pPr>
        <w:tabs>
          <w:tab w:val="left" w:pos="709"/>
        </w:tabs>
        <w:spacing w:line="360" w:lineRule="auto"/>
        <w:jc w:val="center"/>
        <w:rPr>
          <w:rFonts w:cs="Times New Roman"/>
          <w:b/>
          <w:color w:val="000000"/>
          <w:szCs w:val="28"/>
          <w:u w:val="single"/>
        </w:rPr>
      </w:pPr>
    </w:p>
    <w:p w:rsidR="0045431B" w:rsidRPr="0045431B" w:rsidRDefault="0045431B" w:rsidP="0045431B">
      <w:pPr>
        <w:tabs>
          <w:tab w:val="left" w:pos="709"/>
        </w:tabs>
        <w:spacing w:line="360" w:lineRule="auto"/>
        <w:jc w:val="center"/>
        <w:rPr>
          <w:rFonts w:cs="Times New Roman"/>
          <w:b/>
          <w:color w:val="000000"/>
          <w:szCs w:val="28"/>
        </w:rPr>
      </w:pPr>
      <w:r w:rsidRPr="0045431B">
        <w:rPr>
          <w:rFonts w:cs="Times New Roman"/>
          <w:b/>
          <w:color w:val="000000"/>
          <w:szCs w:val="28"/>
          <w:u w:val="single"/>
        </w:rPr>
        <w:t>Председательствовал:</w:t>
      </w:r>
    </w:p>
    <w:p w:rsidR="0045431B" w:rsidRPr="0045431B" w:rsidRDefault="0045431B" w:rsidP="0045431B">
      <w:pPr>
        <w:jc w:val="center"/>
        <w:rPr>
          <w:rFonts w:cs="Times New Roman"/>
          <w:bCs/>
          <w:szCs w:val="28"/>
        </w:rPr>
      </w:pPr>
      <w:r w:rsidRPr="0045431B">
        <w:rPr>
          <w:rFonts w:cs="Times New Roman"/>
          <w:color w:val="000000"/>
          <w:szCs w:val="28"/>
        </w:rPr>
        <w:t>Глава Республики Карелия Худилайнен А.П.</w:t>
      </w:r>
    </w:p>
    <w:p w:rsidR="0045431B" w:rsidRPr="0045431B" w:rsidRDefault="0045431B" w:rsidP="0045431B">
      <w:pPr>
        <w:jc w:val="center"/>
        <w:rPr>
          <w:rFonts w:cs="Times New Roman"/>
          <w:b/>
          <w:color w:val="000000"/>
          <w:szCs w:val="28"/>
          <w:u w:val="single"/>
        </w:rPr>
      </w:pPr>
    </w:p>
    <w:p w:rsidR="0045431B" w:rsidRPr="0045431B" w:rsidRDefault="0045431B" w:rsidP="0045431B">
      <w:pPr>
        <w:tabs>
          <w:tab w:val="left" w:pos="142"/>
          <w:tab w:val="left" w:pos="284"/>
          <w:tab w:val="left" w:pos="709"/>
        </w:tabs>
        <w:spacing w:line="276" w:lineRule="auto"/>
        <w:jc w:val="both"/>
        <w:rPr>
          <w:rFonts w:cs="Times New Roman"/>
          <w:b/>
          <w:color w:val="000000"/>
          <w:szCs w:val="28"/>
        </w:rPr>
      </w:pPr>
      <w:r w:rsidRPr="0045431B">
        <w:rPr>
          <w:rFonts w:cs="Times New Roman"/>
          <w:color w:val="000000"/>
          <w:szCs w:val="28"/>
        </w:rPr>
        <w:t xml:space="preserve">        </w:t>
      </w:r>
      <w:r w:rsidRPr="0045431B">
        <w:rPr>
          <w:rFonts w:cs="Times New Roman"/>
          <w:b/>
          <w:color w:val="000000"/>
          <w:szCs w:val="28"/>
          <w:u w:val="single"/>
        </w:rPr>
        <w:t>Присутствовали:</w:t>
      </w:r>
      <w:r w:rsidRPr="0045431B">
        <w:rPr>
          <w:rFonts w:cs="Times New Roman"/>
          <w:b/>
          <w:color w:val="000000"/>
          <w:szCs w:val="28"/>
        </w:rPr>
        <w:t xml:space="preserve"> </w:t>
      </w:r>
    </w:p>
    <w:p w:rsidR="00100EF7" w:rsidRDefault="00100EF7" w:rsidP="0045431B">
      <w:pPr>
        <w:tabs>
          <w:tab w:val="left" w:pos="142"/>
          <w:tab w:val="left" w:pos="284"/>
          <w:tab w:val="left" w:pos="709"/>
        </w:tabs>
        <w:spacing w:line="276" w:lineRule="auto"/>
        <w:jc w:val="both"/>
        <w:rPr>
          <w:rFonts w:cs="Times New Roman"/>
          <w:b/>
          <w:color w:val="000000"/>
          <w:szCs w:val="28"/>
        </w:rPr>
      </w:pPr>
    </w:p>
    <w:p w:rsidR="0045431B" w:rsidRPr="0045431B" w:rsidRDefault="0045431B" w:rsidP="0045431B">
      <w:pPr>
        <w:tabs>
          <w:tab w:val="left" w:pos="142"/>
          <w:tab w:val="left" w:pos="284"/>
          <w:tab w:val="left" w:pos="709"/>
        </w:tabs>
        <w:spacing w:line="276" w:lineRule="auto"/>
        <w:jc w:val="both"/>
        <w:rPr>
          <w:rFonts w:cs="Times New Roman"/>
          <w:b/>
          <w:color w:val="000000"/>
          <w:szCs w:val="28"/>
        </w:rPr>
      </w:pPr>
      <w:r w:rsidRPr="0045431B">
        <w:rPr>
          <w:rFonts w:cs="Times New Roman"/>
          <w:b/>
          <w:color w:val="000000"/>
          <w:szCs w:val="28"/>
        </w:rPr>
        <w:t>члены Комиссии:</w:t>
      </w:r>
    </w:p>
    <w:p w:rsidR="0045431B" w:rsidRPr="0045431B" w:rsidRDefault="0045431B" w:rsidP="0045431B">
      <w:pPr>
        <w:tabs>
          <w:tab w:val="left" w:pos="284"/>
          <w:tab w:val="left" w:pos="709"/>
        </w:tabs>
        <w:spacing w:line="276" w:lineRule="auto"/>
        <w:jc w:val="both"/>
        <w:rPr>
          <w:rFonts w:cs="Times New Roman"/>
          <w:szCs w:val="28"/>
        </w:rPr>
      </w:pPr>
      <w:r w:rsidRPr="0045431B">
        <w:rPr>
          <w:rFonts w:cs="Times New Roman"/>
          <w:szCs w:val="28"/>
        </w:rPr>
        <w:t>Антонен А.А., Ахокас И.И., Баев В.Г., Бахилин А.Е., Горшков Д.В.,              Коржов С.Т., Масалкин В.А., Моисеев А.А., Тельнов О.В., Титов А.Ф., Соколова О.А.</w:t>
      </w:r>
    </w:p>
    <w:p w:rsidR="00100EF7" w:rsidRDefault="00100EF7" w:rsidP="0045431B">
      <w:pPr>
        <w:tabs>
          <w:tab w:val="left" w:pos="284"/>
          <w:tab w:val="left" w:pos="709"/>
        </w:tabs>
        <w:spacing w:line="276" w:lineRule="auto"/>
        <w:jc w:val="both"/>
        <w:rPr>
          <w:rFonts w:cs="Times New Roman"/>
          <w:b/>
          <w:szCs w:val="28"/>
        </w:rPr>
      </w:pPr>
    </w:p>
    <w:p w:rsidR="0045431B" w:rsidRPr="0045431B" w:rsidRDefault="0045431B" w:rsidP="0045431B">
      <w:pPr>
        <w:tabs>
          <w:tab w:val="left" w:pos="284"/>
          <w:tab w:val="left" w:pos="709"/>
        </w:tabs>
        <w:spacing w:line="276" w:lineRule="auto"/>
        <w:jc w:val="both"/>
        <w:rPr>
          <w:rFonts w:cs="Times New Roman"/>
          <w:b/>
          <w:szCs w:val="28"/>
        </w:rPr>
      </w:pPr>
      <w:r w:rsidRPr="0045431B">
        <w:rPr>
          <w:rFonts w:cs="Times New Roman"/>
          <w:b/>
          <w:szCs w:val="28"/>
        </w:rPr>
        <w:t>приглашенные:</w:t>
      </w:r>
    </w:p>
    <w:p w:rsidR="0045431B" w:rsidRPr="0045431B" w:rsidRDefault="0045431B" w:rsidP="0045431B">
      <w:pPr>
        <w:tabs>
          <w:tab w:val="left" w:pos="284"/>
          <w:tab w:val="left" w:pos="709"/>
        </w:tabs>
        <w:spacing w:line="276" w:lineRule="auto"/>
        <w:jc w:val="both"/>
        <w:rPr>
          <w:rFonts w:cs="Times New Roman"/>
          <w:b/>
        </w:rPr>
      </w:pPr>
      <w:r w:rsidRPr="0045431B">
        <w:rPr>
          <w:rFonts w:cs="Times New Roman"/>
          <w:szCs w:val="28"/>
        </w:rPr>
        <w:t>Корытовский А.Ю., Жаров С.Л., Попов В.Ф., Токарева С.Е., Климук А.В., Игнатенкова Е.В., Киселев С.В., Цыренщиков А.Н., Сивин И.А., Рысев А.В.</w:t>
      </w:r>
    </w:p>
    <w:p w:rsidR="0045431B" w:rsidRPr="0045431B" w:rsidRDefault="0045431B" w:rsidP="0045431B">
      <w:pPr>
        <w:pStyle w:val="ConsPlusNormal"/>
        <w:jc w:val="both"/>
        <w:rPr>
          <w:b/>
        </w:rPr>
      </w:pPr>
    </w:p>
    <w:p w:rsidR="0045431B" w:rsidRPr="0045431B" w:rsidRDefault="0045431B" w:rsidP="0045431B">
      <w:pPr>
        <w:pStyle w:val="ConsPlusNormal"/>
        <w:jc w:val="center"/>
        <w:rPr>
          <w:b/>
        </w:rPr>
      </w:pPr>
      <w:r w:rsidRPr="0045431B">
        <w:rPr>
          <w:b/>
          <w:u w:val="single"/>
        </w:rPr>
        <w:t>Вопрос № 1</w:t>
      </w:r>
      <w:r w:rsidRPr="0045431B">
        <w:rPr>
          <w:b/>
        </w:rPr>
        <w:t xml:space="preserve">: </w:t>
      </w:r>
    </w:p>
    <w:p w:rsidR="0045431B" w:rsidRPr="0045431B" w:rsidRDefault="0045431B" w:rsidP="0045431B">
      <w:pPr>
        <w:pStyle w:val="ConsPlusNormal"/>
        <w:jc w:val="center"/>
        <w:rPr>
          <w:b/>
        </w:rPr>
      </w:pPr>
      <w:r w:rsidRPr="0045431B">
        <w:rPr>
          <w:b/>
        </w:rPr>
        <w:t xml:space="preserve">«Об организации работы по противодействию коррупции </w:t>
      </w:r>
    </w:p>
    <w:p w:rsidR="0045431B" w:rsidRPr="0045431B" w:rsidRDefault="0045431B" w:rsidP="0045431B">
      <w:pPr>
        <w:pStyle w:val="ConsPlusNormal"/>
        <w:jc w:val="center"/>
        <w:rPr>
          <w:b/>
          <w:u w:val="single"/>
        </w:rPr>
      </w:pPr>
      <w:r w:rsidRPr="0045431B">
        <w:rPr>
          <w:b/>
        </w:rPr>
        <w:t>в Беломорском муниципальном районе».</w:t>
      </w:r>
    </w:p>
    <w:p w:rsidR="0045431B" w:rsidRPr="0045431B" w:rsidRDefault="0045431B" w:rsidP="0045431B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431B" w:rsidRPr="0045431B" w:rsidRDefault="0045431B" w:rsidP="0045431B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rFonts w:ascii="Times New Roman" w:hAnsi="Times New Roman"/>
          <w:b/>
          <w:sz w:val="28"/>
          <w:szCs w:val="28"/>
        </w:rPr>
      </w:pPr>
      <w:r w:rsidRPr="0045431B">
        <w:rPr>
          <w:rFonts w:ascii="Times New Roman" w:hAnsi="Times New Roman"/>
          <w:b/>
          <w:sz w:val="28"/>
          <w:szCs w:val="28"/>
          <w:u w:val="single"/>
        </w:rPr>
        <w:t>Выступили:</w:t>
      </w:r>
      <w:r w:rsidRPr="0045431B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358"/>
        <w:gridCol w:w="6225"/>
      </w:tblGrid>
      <w:tr w:rsidR="0045431B" w:rsidRPr="0045431B" w:rsidTr="00614DB9">
        <w:tc>
          <w:tcPr>
            <w:tcW w:w="280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ind w:hanging="108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>Попов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ind w:hanging="108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Владимир Федотович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ind w:hanging="108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60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Calibri" w:cs="Times New Roman"/>
                <w:color w:val="000000"/>
                <w:spacing w:val="-5"/>
              </w:rPr>
              <w:t>Глава Администрации Беломорского муниципального района</w:t>
            </w:r>
          </w:p>
        </w:tc>
      </w:tr>
      <w:tr w:rsidR="0045431B" w:rsidRPr="0045431B" w:rsidTr="00614DB9">
        <w:tc>
          <w:tcPr>
            <w:tcW w:w="280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ind w:hanging="108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ind w:hanging="108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60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Глава Республики Карелия,</w:t>
            </w:r>
          </w:p>
          <w:p w:rsid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45431B">
              <w:rPr>
                <w:rFonts w:cs="Times New Roman"/>
                <w:bCs/>
                <w:szCs w:val="28"/>
              </w:rPr>
              <w:t>Председатель Комиссии по координации работы                                      по противодействию коррупции в Республике Карелия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  <w:tr w:rsidR="0045431B" w:rsidRPr="0045431B" w:rsidTr="00614DB9">
        <w:tc>
          <w:tcPr>
            <w:tcW w:w="280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ind w:hanging="108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>Сивин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ind w:hanging="108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Иван Александрович</w:t>
            </w:r>
          </w:p>
        </w:tc>
        <w:tc>
          <w:tcPr>
            <w:tcW w:w="360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 xml:space="preserve">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</w:t>
            </w:r>
          </w:p>
        </w:tc>
      </w:tr>
    </w:tbl>
    <w:p w:rsidR="0045431B" w:rsidRPr="0045431B" w:rsidRDefault="0045431B" w:rsidP="0045431B">
      <w:pPr>
        <w:tabs>
          <w:tab w:val="left" w:pos="284"/>
          <w:tab w:val="left" w:pos="567"/>
          <w:tab w:val="left" w:pos="709"/>
        </w:tabs>
        <w:contextualSpacing/>
        <w:rPr>
          <w:rFonts w:cs="Times New Roman"/>
          <w:b/>
          <w:szCs w:val="28"/>
        </w:rPr>
      </w:pPr>
      <w:r w:rsidRPr="0045431B">
        <w:rPr>
          <w:rFonts w:cs="Times New Roman"/>
          <w:b/>
          <w:szCs w:val="28"/>
          <w:u w:val="single"/>
        </w:rPr>
        <w:lastRenderedPageBreak/>
        <w:t>Решили</w:t>
      </w:r>
      <w:r w:rsidRPr="0045431B">
        <w:rPr>
          <w:rFonts w:cs="Times New Roman"/>
          <w:b/>
          <w:szCs w:val="28"/>
        </w:rPr>
        <w:t>:</w:t>
      </w:r>
    </w:p>
    <w:p w:rsidR="0045431B" w:rsidRPr="0045431B" w:rsidRDefault="0045431B" w:rsidP="0045431B">
      <w:pPr>
        <w:pStyle w:val="a3"/>
        <w:numPr>
          <w:ilvl w:val="1"/>
          <w:numId w:val="1"/>
        </w:numPr>
        <w:spacing w:line="240" w:lineRule="auto"/>
        <w:rPr>
          <w:rFonts w:cs="Times New Roman"/>
          <w:u w:val="single"/>
        </w:rPr>
      </w:pPr>
      <w:r w:rsidRPr="0045431B">
        <w:rPr>
          <w:rFonts w:cs="Times New Roman"/>
        </w:rPr>
        <w:t>Информацию об организации работы по противодействию коррупции в Беломорском муниципальном районе принять к сведению.</w:t>
      </w:r>
    </w:p>
    <w:p w:rsidR="0045431B" w:rsidRPr="0045431B" w:rsidRDefault="0045431B" w:rsidP="0045431B">
      <w:pPr>
        <w:pStyle w:val="a3"/>
        <w:spacing w:line="240" w:lineRule="auto"/>
        <w:ind w:firstLine="0"/>
        <w:rPr>
          <w:rFonts w:cs="Times New Roman"/>
          <w:u w:val="single"/>
        </w:rPr>
      </w:pPr>
    </w:p>
    <w:p w:rsidR="0045431B" w:rsidRPr="0045431B" w:rsidRDefault="0045431B" w:rsidP="0045431B">
      <w:pPr>
        <w:pStyle w:val="a3"/>
        <w:numPr>
          <w:ilvl w:val="1"/>
          <w:numId w:val="1"/>
        </w:numPr>
        <w:spacing w:line="240" w:lineRule="auto"/>
        <w:rPr>
          <w:rFonts w:cs="Times New Roman"/>
          <w:u w:val="single"/>
        </w:rPr>
      </w:pPr>
      <w:r w:rsidRPr="0045431B">
        <w:rPr>
          <w:rFonts w:cs="Times New Roman"/>
        </w:rPr>
        <w:t>Главе Беломорского муниципального района обеспечить реализацию Федерального закона от 3 ноября 2015 года № 303-ФЗ «О внесении изменений в отдельные законодательные акты Российской Федерации».</w:t>
      </w:r>
    </w:p>
    <w:p w:rsidR="0045431B" w:rsidRPr="0045431B" w:rsidRDefault="0045431B" w:rsidP="0045431B">
      <w:pPr>
        <w:ind w:firstLine="709"/>
        <w:jc w:val="both"/>
        <w:rPr>
          <w:rFonts w:cs="Times New Roman"/>
          <w:b/>
          <w:szCs w:val="28"/>
        </w:rPr>
      </w:pPr>
      <w:r w:rsidRPr="0045431B">
        <w:rPr>
          <w:rFonts w:cs="Times New Roman"/>
          <w:b/>
          <w:szCs w:val="28"/>
        </w:rPr>
        <w:t>Срок: 15 декабря 2016 года.</w:t>
      </w:r>
    </w:p>
    <w:p w:rsidR="0045431B" w:rsidRPr="0045431B" w:rsidRDefault="0045431B" w:rsidP="0045431B">
      <w:pPr>
        <w:ind w:firstLine="709"/>
        <w:jc w:val="both"/>
        <w:rPr>
          <w:rFonts w:cs="Times New Roman"/>
          <w:b/>
          <w:szCs w:val="28"/>
        </w:rPr>
      </w:pPr>
    </w:p>
    <w:p w:rsidR="0045431B" w:rsidRPr="0045431B" w:rsidRDefault="0045431B" w:rsidP="0045431B">
      <w:pPr>
        <w:pStyle w:val="a3"/>
        <w:numPr>
          <w:ilvl w:val="1"/>
          <w:numId w:val="1"/>
        </w:numPr>
        <w:spacing w:line="240" w:lineRule="auto"/>
        <w:rPr>
          <w:rFonts w:cs="Times New Roman"/>
          <w:u w:val="single"/>
        </w:rPr>
      </w:pPr>
      <w:r w:rsidRPr="0045431B">
        <w:rPr>
          <w:rFonts w:cs="Times New Roman"/>
        </w:rPr>
        <w:t>Предложить прокуратуре Республики Карелия применить меры прокурорского реагирования для устранения выявленных нарушений Федерального закона от 3 ноября 2015 года № 303-ФЗ «О внесении изменений в отдельные законодательные акты Российской Федерации». на территории Беломорского муниципального района</w:t>
      </w:r>
    </w:p>
    <w:p w:rsidR="0045431B" w:rsidRPr="0045431B" w:rsidRDefault="0045431B" w:rsidP="0045431B">
      <w:pPr>
        <w:ind w:firstLine="709"/>
        <w:jc w:val="both"/>
        <w:rPr>
          <w:rFonts w:cs="Times New Roman"/>
          <w:b/>
          <w:szCs w:val="28"/>
        </w:rPr>
      </w:pPr>
    </w:p>
    <w:p w:rsidR="0045431B" w:rsidRPr="0045431B" w:rsidRDefault="0045431B" w:rsidP="0045431B">
      <w:pPr>
        <w:tabs>
          <w:tab w:val="left" w:pos="284"/>
          <w:tab w:val="left" w:pos="567"/>
          <w:tab w:val="left" w:pos="709"/>
        </w:tabs>
        <w:contextualSpacing/>
        <w:rPr>
          <w:rFonts w:cs="Times New Roman"/>
          <w:b/>
          <w:szCs w:val="28"/>
        </w:rPr>
      </w:pPr>
    </w:p>
    <w:p w:rsidR="0045431B" w:rsidRPr="0045431B" w:rsidRDefault="0045431B" w:rsidP="0045431B">
      <w:pPr>
        <w:suppressAutoHyphens/>
        <w:jc w:val="center"/>
        <w:rPr>
          <w:rFonts w:cs="Times New Roman"/>
          <w:szCs w:val="28"/>
        </w:rPr>
      </w:pPr>
      <w:r w:rsidRPr="0045431B">
        <w:rPr>
          <w:rFonts w:cs="Times New Roman"/>
          <w:b/>
          <w:szCs w:val="28"/>
          <w:u w:val="single"/>
        </w:rPr>
        <w:t>Вопрос №2:</w:t>
      </w:r>
      <w:r w:rsidRPr="0045431B">
        <w:rPr>
          <w:rFonts w:cs="Times New Roman"/>
          <w:szCs w:val="28"/>
        </w:rPr>
        <w:t xml:space="preserve"> </w:t>
      </w:r>
    </w:p>
    <w:p w:rsidR="0045431B" w:rsidRPr="0045431B" w:rsidRDefault="0045431B" w:rsidP="0045431B">
      <w:pPr>
        <w:suppressAutoHyphens/>
        <w:jc w:val="center"/>
        <w:rPr>
          <w:rFonts w:cs="Times New Roman"/>
          <w:b/>
          <w:szCs w:val="28"/>
        </w:rPr>
      </w:pPr>
      <w:r w:rsidRPr="0045431B">
        <w:rPr>
          <w:rFonts w:cs="Times New Roman"/>
          <w:b/>
          <w:szCs w:val="28"/>
        </w:rPr>
        <w:t>«О выявленных нарушениях при расходовании бюджетных средств Республики Карелия и принятых мерах по устранению нарушений в 2016 году».</w:t>
      </w:r>
    </w:p>
    <w:p w:rsidR="0045431B" w:rsidRPr="0045431B" w:rsidRDefault="0045431B" w:rsidP="0045431B">
      <w:pPr>
        <w:suppressAutoHyphens/>
        <w:jc w:val="both"/>
        <w:rPr>
          <w:rFonts w:cs="Times New Roman"/>
          <w:b/>
          <w:szCs w:val="28"/>
          <w:u w:val="single"/>
        </w:rPr>
      </w:pPr>
    </w:p>
    <w:p w:rsidR="0045431B" w:rsidRPr="0045431B" w:rsidRDefault="0045431B" w:rsidP="0045431B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rFonts w:ascii="Times New Roman" w:hAnsi="Times New Roman"/>
          <w:b/>
          <w:sz w:val="28"/>
          <w:szCs w:val="28"/>
        </w:rPr>
      </w:pPr>
      <w:r w:rsidRPr="0045431B">
        <w:rPr>
          <w:rFonts w:ascii="Times New Roman" w:hAnsi="Times New Roman"/>
          <w:b/>
          <w:sz w:val="28"/>
          <w:szCs w:val="28"/>
          <w:u w:val="single"/>
        </w:rPr>
        <w:t>Выступили</w:t>
      </w:r>
      <w:r w:rsidRPr="0045431B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58"/>
        <w:gridCol w:w="6228"/>
      </w:tblGrid>
      <w:tr w:rsidR="0045431B" w:rsidRPr="0045431B" w:rsidTr="00614DB9">
        <w:tc>
          <w:tcPr>
            <w:tcW w:w="2759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iCs/>
                <w:szCs w:val="28"/>
              </w:rPr>
            </w:pPr>
            <w:r w:rsidRPr="0045431B">
              <w:rPr>
                <w:rFonts w:cs="Times New Roman"/>
                <w:b/>
                <w:iCs/>
                <w:szCs w:val="28"/>
              </w:rPr>
              <w:t>Токарева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cs="Times New Roman"/>
                <w:iCs/>
                <w:szCs w:val="28"/>
              </w:rPr>
              <w:t>Светлана Евгеньевна</w:t>
            </w:r>
          </w:p>
        </w:tc>
        <w:tc>
          <w:tcPr>
            <w:tcW w:w="35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Cs w:val="28"/>
              </w:rPr>
            </w:pPr>
            <w:r w:rsidRPr="0045431B">
              <w:rPr>
                <w:rFonts w:cs="Times New Roman"/>
                <w:iCs/>
                <w:szCs w:val="28"/>
              </w:rPr>
              <w:t>Председатель Контрольно-счетной палаты Республики Карелия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  <w:tr w:rsidR="0045431B" w:rsidRPr="0045431B" w:rsidTr="00614DB9">
        <w:tc>
          <w:tcPr>
            <w:tcW w:w="2759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>Жаров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Сергей Львович</w:t>
            </w:r>
          </w:p>
        </w:tc>
        <w:tc>
          <w:tcPr>
            <w:tcW w:w="35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заместитель Председателя Государственного контрольного комитета Республики Карелия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  <w:tr w:rsidR="0045431B" w:rsidRPr="0045431B" w:rsidTr="00614DB9">
        <w:tc>
          <w:tcPr>
            <w:tcW w:w="2759" w:type="dxa"/>
          </w:tcPr>
          <w:p w:rsidR="0045431B" w:rsidRPr="0045431B" w:rsidRDefault="0045431B" w:rsidP="00614DB9">
            <w:pPr>
              <w:pStyle w:val="ConsPlusNormal"/>
              <w:ind w:left="34"/>
              <w:jc w:val="both"/>
              <w:rPr>
                <w:b/>
                <w:color w:val="000000" w:themeColor="text1"/>
              </w:rPr>
            </w:pPr>
            <w:r w:rsidRPr="0045431B">
              <w:rPr>
                <w:b/>
                <w:color w:val="000000" w:themeColor="text1"/>
              </w:rPr>
              <w:t>Худилайнен</w:t>
            </w:r>
          </w:p>
          <w:p w:rsidR="0045431B" w:rsidRPr="0045431B" w:rsidRDefault="0045431B" w:rsidP="00614DB9">
            <w:pPr>
              <w:pStyle w:val="ConsPlusNormal"/>
              <w:ind w:left="34"/>
              <w:jc w:val="both"/>
              <w:rPr>
                <w:color w:val="000000" w:themeColor="text1"/>
              </w:rPr>
            </w:pPr>
            <w:r w:rsidRPr="0045431B">
              <w:rPr>
                <w:color w:val="000000" w:themeColor="text1"/>
              </w:rPr>
              <w:t>Александр Петрович</w:t>
            </w:r>
          </w:p>
        </w:tc>
        <w:tc>
          <w:tcPr>
            <w:tcW w:w="358" w:type="dxa"/>
          </w:tcPr>
          <w:p w:rsidR="0045431B" w:rsidRPr="0045431B" w:rsidRDefault="0045431B" w:rsidP="00614DB9">
            <w:pPr>
              <w:pStyle w:val="ConsPlusNormal"/>
              <w:jc w:val="both"/>
              <w:rPr>
                <w:color w:val="000000" w:themeColor="text1"/>
              </w:rPr>
            </w:pPr>
            <w:r w:rsidRPr="0045431B">
              <w:rPr>
                <w:color w:val="000000" w:themeColor="text1"/>
              </w:rPr>
              <w:t>-</w:t>
            </w:r>
          </w:p>
        </w:tc>
        <w:tc>
          <w:tcPr>
            <w:tcW w:w="6228" w:type="dxa"/>
          </w:tcPr>
          <w:p w:rsidR="0045431B" w:rsidRPr="0045431B" w:rsidRDefault="0045431B" w:rsidP="00614DB9">
            <w:pPr>
              <w:pStyle w:val="ConsPlusNormal"/>
              <w:ind w:left="-25" w:right="-38"/>
              <w:jc w:val="both"/>
              <w:rPr>
                <w:color w:val="000000" w:themeColor="text1"/>
              </w:rPr>
            </w:pPr>
            <w:r w:rsidRPr="0045431B">
              <w:rPr>
                <w:color w:val="000000" w:themeColor="text1"/>
              </w:rPr>
              <w:t>Глава Республики Карелия,</w:t>
            </w:r>
          </w:p>
          <w:p w:rsidR="0045431B" w:rsidRPr="0045431B" w:rsidRDefault="0045431B" w:rsidP="00614DB9">
            <w:pPr>
              <w:pStyle w:val="ConsPlusNormal"/>
              <w:ind w:left="-25" w:right="-38"/>
              <w:jc w:val="both"/>
              <w:rPr>
                <w:color w:val="000000" w:themeColor="text1"/>
              </w:rPr>
            </w:pPr>
            <w:r w:rsidRPr="0045431B">
              <w:rPr>
                <w:color w:val="000000" w:themeColor="text1"/>
              </w:rPr>
              <w:t>Председатель Комиссии по координации работы по противодействию коррупции в Республике Карелия</w:t>
            </w:r>
          </w:p>
          <w:p w:rsidR="0045431B" w:rsidRPr="0045431B" w:rsidRDefault="0045431B" w:rsidP="00614DB9">
            <w:pPr>
              <w:pStyle w:val="ConsPlusNormal"/>
              <w:ind w:left="-25" w:right="-38"/>
              <w:jc w:val="both"/>
              <w:rPr>
                <w:color w:val="000000" w:themeColor="text1"/>
              </w:rPr>
            </w:pPr>
          </w:p>
        </w:tc>
      </w:tr>
      <w:tr w:rsidR="0045431B" w:rsidRPr="0045431B" w:rsidTr="00614DB9">
        <w:tc>
          <w:tcPr>
            <w:tcW w:w="2759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>Ахокас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Ирина Илмаровна</w:t>
            </w:r>
          </w:p>
        </w:tc>
        <w:tc>
          <w:tcPr>
            <w:tcW w:w="35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Министр финансов Республики Карелия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</w:tbl>
    <w:p w:rsidR="0045431B" w:rsidRPr="0045431B" w:rsidRDefault="0045431B" w:rsidP="0045431B">
      <w:pPr>
        <w:suppressAutoHyphens/>
        <w:jc w:val="both"/>
        <w:rPr>
          <w:rFonts w:cs="Times New Roman"/>
          <w:b/>
          <w:szCs w:val="28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58"/>
        <w:gridCol w:w="6228"/>
      </w:tblGrid>
      <w:tr w:rsidR="0045431B" w:rsidRPr="0045431B" w:rsidTr="00614DB9">
        <w:tc>
          <w:tcPr>
            <w:tcW w:w="2759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>Моисеев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Анатолий Александрович</w:t>
            </w:r>
          </w:p>
        </w:tc>
        <w:tc>
          <w:tcPr>
            <w:tcW w:w="35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Руководитель Администрации Главы Республики Карелия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  <w:tr w:rsidR="0045431B" w:rsidRPr="0045431B" w:rsidTr="00614DB9">
        <w:tc>
          <w:tcPr>
            <w:tcW w:w="2759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 xml:space="preserve">Игнатенкова 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Елена Владимировна</w:t>
            </w:r>
          </w:p>
        </w:tc>
        <w:tc>
          <w:tcPr>
            <w:tcW w:w="35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 xml:space="preserve">заместитель Председателя Государственного комитета Республики Карелия по управлению государственным имуществом и организации закупок – начальник управления организации закупок 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</w:tbl>
    <w:p w:rsidR="0045431B" w:rsidRPr="0045431B" w:rsidRDefault="0045431B" w:rsidP="0045431B">
      <w:pPr>
        <w:suppressAutoHyphens/>
        <w:jc w:val="both"/>
        <w:rPr>
          <w:rFonts w:cs="Times New Roman"/>
          <w:b/>
          <w:szCs w:val="28"/>
        </w:rPr>
      </w:pPr>
      <w:r w:rsidRPr="0045431B">
        <w:rPr>
          <w:rFonts w:cs="Times New Roman"/>
          <w:b/>
          <w:szCs w:val="28"/>
          <w:u w:val="single"/>
        </w:rPr>
        <w:lastRenderedPageBreak/>
        <w:t>Решили</w:t>
      </w:r>
      <w:r w:rsidRPr="0045431B">
        <w:rPr>
          <w:rFonts w:cs="Times New Roman"/>
          <w:b/>
          <w:szCs w:val="28"/>
        </w:rPr>
        <w:t>:</w:t>
      </w:r>
    </w:p>
    <w:p w:rsidR="0045431B" w:rsidRPr="0045431B" w:rsidRDefault="0045431B" w:rsidP="0045431B">
      <w:pPr>
        <w:pStyle w:val="a3"/>
        <w:numPr>
          <w:ilvl w:val="1"/>
          <w:numId w:val="2"/>
        </w:numPr>
        <w:spacing w:line="240" w:lineRule="auto"/>
        <w:rPr>
          <w:rFonts w:cs="Times New Roman"/>
          <w:u w:val="single"/>
        </w:rPr>
      </w:pPr>
      <w:r w:rsidRPr="0045431B">
        <w:rPr>
          <w:rFonts w:cs="Times New Roman"/>
        </w:rPr>
        <w:t>Информацию Контрольно-счетной палаты Республики Карелия и Государственного контрольного комитета Республики Карелия о выявленных нарушениях при расходовании бюджетных средств Республики Карелия и принятых мерах по устранению нарушений в 2016 году принять к сведению.</w:t>
      </w:r>
    </w:p>
    <w:p w:rsidR="0045431B" w:rsidRPr="0045431B" w:rsidRDefault="0045431B" w:rsidP="0045431B">
      <w:pPr>
        <w:pStyle w:val="a3"/>
        <w:numPr>
          <w:ilvl w:val="1"/>
          <w:numId w:val="2"/>
        </w:numPr>
        <w:spacing w:line="240" w:lineRule="auto"/>
        <w:rPr>
          <w:rFonts w:cs="Times New Roman"/>
          <w:u w:val="single"/>
        </w:rPr>
      </w:pPr>
      <w:r w:rsidRPr="0045431B">
        <w:rPr>
          <w:rFonts w:cs="Times New Roman"/>
          <w:shd w:val="clear" w:color="auto" w:fill="FFFFFF"/>
        </w:rPr>
        <w:t>Контрольно-счетной палате Республики Карелия продолжить работу, направленную на повышение эффективности мер по противодействию коррупции в пределах своей компетенции</w:t>
      </w:r>
      <w:r w:rsidRPr="0045431B">
        <w:rPr>
          <w:rFonts w:cs="Times New Roman"/>
        </w:rPr>
        <w:t>.</w:t>
      </w:r>
    </w:p>
    <w:p w:rsidR="0045431B" w:rsidRPr="0045431B" w:rsidRDefault="0045431B" w:rsidP="0045431B">
      <w:pPr>
        <w:pStyle w:val="a3"/>
        <w:spacing w:line="240" w:lineRule="auto"/>
        <w:ind w:firstLine="0"/>
        <w:rPr>
          <w:rFonts w:cs="Times New Roman"/>
          <w:b/>
        </w:rPr>
      </w:pPr>
      <w:r w:rsidRPr="0045431B">
        <w:rPr>
          <w:rFonts w:cs="Times New Roman"/>
          <w:b/>
        </w:rPr>
        <w:t>Срок: постоянно</w:t>
      </w:r>
    </w:p>
    <w:p w:rsidR="0045431B" w:rsidRPr="0045431B" w:rsidRDefault="0045431B" w:rsidP="0045431B">
      <w:pPr>
        <w:pStyle w:val="a3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rPr>
          <w:rFonts w:cs="Times New Roman"/>
          <w:shd w:val="clear" w:color="auto" w:fill="FFFFFF"/>
        </w:rPr>
      </w:pPr>
      <w:r w:rsidRPr="0045431B">
        <w:rPr>
          <w:rFonts w:cs="Times New Roman"/>
          <w:shd w:val="clear" w:color="auto" w:fill="FFFFFF"/>
        </w:rPr>
        <w:t>Государственному контрольному комитету Республики Карелия разработать и согласовать с Контрольно-счетной палатой классификатор нарушений, выявляемых в ходе контрольно-надзорных мероприятий.</w:t>
      </w:r>
    </w:p>
    <w:p w:rsidR="0045431B" w:rsidRPr="0045431B" w:rsidRDefault="0045431B" w:rsidP="0045431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hd w:val="clear" w:color="auto" w:fill="FFFFFF"/>
        </w:rPr>
      </w:pPr>
      <w:r w:rsidRPr="0045431B">
        <w:rPr>
          <w:rFonts w:cs="Times New Roman"/>
          <w:b/>
          <w:shd w:val="clear" w:color="auto" w:fill="FFFFFF"/>
        </w:rPr>
        <w:t>Срок 1 декабря 2016 года</w:t>
      </w:r>
    </w:p>
    <w:p w:rsidR="0045431B" w:rsidRPr="0045431B" w:rsidRDefault="0045431B" w:rsidP="0045431B">
      <w:pPr>
        <w:pStyle w:val="a3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rPr>
          <w:rFonts w:cs="Times New Roman"/>
          <w:shd w:val="clear" w:color="auto" w:fill="FFFFFF"/>
        </w:rPr>
      </w:pPr>
      <w:r w:rsidRPr="0045431B">
        <w:rPr>
          <w:rFonts w:cs="Times New Roman"/>
          <w:shd w:val="clear" w:color="auto" w:fill="FFFFFF"/>
        </w:rPr>
        <w:t>Государственному контрольному комитету Республики Карелия оказать необходимую методическую помощь органам исполнительной власти республики в разработке документов по проведению внутреннего финансового контроля</w:t>
      </w:r>
    </w:p>
    <w:p w:rsidR="0045431B" w:rsidRPr="0045431B" w:rsidRDefault="0045431B" w:rsidP="0045431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hd w:val="clear" w:color="auto" w:fill="FFFFFF"/>
        </w:rPr>
      </w:pPr>
      <w:r w:rsidRPr="0045431B">
        <w:rPr>
          <w:rFonts w:cs="Times New Roman"/>
          <w:b/>
          <w:shd w:val="clear" w:color="auto" w:fill="FFFFFF"/>
        </w:rPr>
        <w:t>Срок 1 декабря 2016 года</w:t>
      </w:r>
    </w:p>
    <w:p w:rsidR="0045431B" w:rsidRPr="0045431B" w:rsidRDefault="0045431B" w:rsidP="0045431B">
      <w:pPr>
        <w:pStyle w:val="a3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line="240" w:lineRule="auto"/>
        <w:rPr>
          <w:rFonts w:cs="Times New Roman"/>
          <w:shd w:val="clear" w:color="auto" w:fill="FFFFFF"/>
        </w:rPr>
      </w:pPr>
      <w:r w:rsidRPr="0045431B">
        <w:rPr>
          <w:rFonts w:cs="Times New Roman"/>
          <w:shd w:val="clear" w:color="auto" w:fill="FFFFFF"/>
        </w:rPr>
        <w:t xml:space="preserve">Поручить Администрации Главы Республики Карелия, Государственному контрольному комитету Республики Карелия организовать обучение муниципальных служащих органов местного самоуправления Республики Карелия в 2016 – 2017 годах в рамках повышения квалификации по вопросам применения классификатора нарушений, выявленных при расходовании бюджетных средств </w:t>
      </w:r>
    </w:p>
    <w:p w:rsidR="0045431B" w:rsidRPr="0045431B" w:rsidRDefault="0045431B" w:rsidP="0045431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hd w:val="clear" w:color="auto" w:fill="FFFFFF"/>
        </w:rPr>
      </w:pPr>
      <w:r w:rsidRPr="0045431B">
        <w:rPr>
          <w:rFonts w:cs="Times New Roman"/>
          <w:b/>
          <w:shd w:val="clear" w:color="auto" w:fill="FFFFFF"/>
        </w:rPr>
        <w:t>Срок до 1 марта 2017 года</w:t>
      </w:r>
    </w:p>
    <w:p w:rsidR="0045431B" w:rsidRPr="0045431B" w:rsidRDefault="0045431B" w:rsidP="0045431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i/>
          <w:shd w:val="clear" w:color="auto" w:fill="FFFFFF"/>
        </w:rPr>
      </w:pPr>
    </w:p>
    <w:p w:rsidR="0045431B" w:rsidRPr="0045431B" w:rsidRDefault="0045431B" w:rsidP="0045431B">
      <w:pPr>
        <w:shd w:val="clear" w:color="auto" w:fill="FFFFFF"/>
        <w:jc w:val="center"/>
        <w:rPr>
          <w:rFonts w:cs="Times New Roman"/>
          <w:b/>
          <w:u w:val="single"/>
        </w:rPr>
      </w:pPr>
    </w:p>
    <w:p w:rsidR="0045431B" w:rsidRPr="0045431B" w:rsidRDefault="0045431B" w:rsidP="0045431B">
      <w:pPr>
        <w:shd w:val="clear" w:color="auto" w:fill="FFFFFF"/>
        <w:jc w:val="center"/>
        <w:rPr>
          <w:rFonts w:cs="Times New Roman"/>
          <w:b/>
          <w:u w:val="single"/>
        </w:rPr>
      </w:pPr>
      <w:r w:rsidRPr="0045431B">
        <w:rPr>
          <w:rFonts w:cs="Times New Roman"/>
          <w:b/>
          <w:u w:val="single"/>
        </w:rPr>
        <w:t xml:space="preserve">Вопрос №3: </w:t>
      </w:r>
    </w:p>
    <w:p w:rsidR="0045431B" w:rsidRPr="0045431B" w:rsidRDefault="0045431B" w:rsidP="0045431B">
      <w:pPr>
        <w:shd w:val="clear" w:color="auto" w:fill="FFFFFF"/>
        <w:tabs>
          <w:tab w:val="left" w:pos="360"/>
        </w:tabs>
        <w:jc w:val="center"/>
        <w:rPr>
          <w:rFonts w:eastAsia="Times New Roman" w:cs="Times New Roman"/>
          <w:b/>
          <w:lang w:eastAsia="ru-RU"/>
        </w:rPr>
      </w:pPr>
      <w:r w:rsidRPr="0045431B">
        <w:rPr>
          <w:rFonts w:cs="Times New Roman"/>
          <w:b/>
        </w:rPr>
        <w:t>«</w:t>
      </w:r>
      <w:r w:rsidRPr="0045431B">
        <w:rPr>
          <w:rFonts w:eastAsia="Times New Roman" w:cs="Times New Roman"/>
          <w:b/>
          <w:lang w:eastAsia="ru-RU"/>
        </w:rPr>
        <w:t>О соблюдении выборными должностными лицами</w:t>
      </w:r>
    </w:p>
    <w:p w:rsidR="0045431B" w:rsidRDefault="0045431B" w:rsidP="0045431B">
      <w:pPr>
        <w:shd w:val="clear" w:color="auto" w:fill="FFFFFF"/>
        <w:tabs>
          <w:tab w:val="left" w:pos="360"/>
        </w:tabs>
        <w:jc w:val="center"/>
        <w:rPr>
          <w:rFonts w:eastAsia="Times New Roman" w:cs="Times New Roman"/>
          <w:b/>
          <w:lang w:eastAsia="ru-RU"/>
        </w:rPr>
      </w:pPr>
      <w:r w:rsidRPr="0045431B">
        <w:rPr>
          <w:rFonts w:eastAsia="Times New Roman" w:cs="Times New Roman"/>
          <w:b/>
          <w:lang w:eastAsia="ru-RU"/>
        </w:rPr>
        <w:t xml:space="preserve">органов местного самоуправления в Республике Карелия </w:t>
      </w:r>
    </w:p>
    <w:p w:rsidR="0045431B" w:rsidRDefault="0045431B" w:rsidP="0045431B">
      <w:pPr>
        <w:shd w:val="clear" w:color="auto" w:fill="FFFFFF"/>
        <w:tabs>
          <w:tab w:val="left" w:pos="360"/>
        </w:tabs>
        <w:jc w:val="center"/>
        <w:rPr>
          <w:rFonts w:eastAsia="Times New Roman" w:cs="Times New Roman"/>
          <w:b/>
          <w:lang w:eastAsia="ru-RU"/>
        </w:rPr>
      </w:pPr>
      <w:r w:rsidRPr="0045431B">
        <w:rPr>
          <w:rFonts w:eastAsia="Times New Roman" w:cs="Times New Roman"/>
          <w:b/>
          <w:lang w:eastAsia="ru-RU"/>
        </w:rPr>
        <w:t xml:space="preserve">запретов, ограничений и требований, </w:t>
      </w:r>
    </w:p>
    <w:p w:rsidR="0045431B" w:rsidRPr="0045431B" w:rsidRDefault="0045431B" w:rsidP="0045431B">
      <w:pPr>
        <w:shd w:val="clear" w:color="auto" w:fill="FFFFFF"/>
        <w:tabs>
          <w:tab w:val="left" w:pos="360"/>
        </w:tabs>
        <w:jc w:val="center"/>
        <w:rPr>
          <w:rFonts w:eastAsia="Times New Roman" w:cs="Times New Roman"/>
          <w:lang w:eastAsia="ru-RU"/>
        </w:rPr>
      </w:pPr>
      <w:r w:rsidRPr="0045431B">
        <w:rPr>
          <w:rFonts w:eastAsia="Times New Roman" w:cs="Times New Roman"/>
          <w:b/>
          <w:lang w:eastAsia="ru-RU"/>
        </w:rPr>
        <w:t>установленных в целях противодействия коррупции».</w:t>
      </w:r>
    </w:p>
    <w:p w:rsidR="0045431B" w:rsidRPr="0045431B" w:rsidRDefault="0045431B" w:rsidP="0045431B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5431B" w:rsidRPr="0045431B" w:rsidRDefault="0045431B" w:rsidP="0045431B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431B">
        <w:rPr>
          <w:rFonts w:ascii="Times New Roman" w:hAnsi="Times New Roman"/>
          <w:b/>
          <w:sz w:val="28"/>
          <w:szCs w:val="28"/>
          <w:u w:val="single"/>
        </w:rPr>
        <w:t>Выступили:</w:t>
      </w:r>
      <w:r w:rsidRPr="0045431B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10"/>
        <w:gridCol w:w="348"/>
        <w:gridCol w:w="10"/>
        <w:gridCol w:w="6225"/>
      </w:tblGrid>
      <w:tr w:rsidR="0045431B" w:rsidRPr="0045431B" w:rsidTr="00614DB9">
        <w:tc>
          <w:tcPr>
            <w:tcW w:w="2762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/>
                <w:spacing w:val="-5"/>
              </w:rPr>
            </w:pPr>
            <w:r w:rsidRPr="0045431B">
              <w:rPr>
                <w:rFonts w:eastAsia="Calibri" w:cs="Times New Roman"/>
                <w:b/>
                <w:color w:val="000000"/>
                <w:spacing w:val="-5"/>
              </w:rPr>
              <w:t>Бахилин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pacing w:val="-5"/>
              </w:rPr>
            </w:pPr>
            <w:r w:rsidRPr="0045431B">
              <w:rPr>
                <w:rFonts w:eastAsia="Calibri" w:cs="Times New Roman"/>
                <w:color w:val="000000"/>
                <w:spacing w:val="-5"/>
              </w:rPr>
              <w:t>Алексей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/>
                <w:spacing w:val="-5"/>
              </w:rPr>
            </w:pPr>
            <w:r w:rsidRPr="0045431B">
              <w:rPr>
                <w:rFonts w:eastAsia="Calibri" w:cs="Times New Roman"/>
                <w:color w:val="000000"/>
                <w:spacing w:val="-5"/>
              </w:rPr>
              <w:t>Евгеньевич</w:t>
            </w:r>
            <w:r w:rsidRPr="0045431B">
              <w:rPr>
                <w:rFonts w:eastAsia="Calibri" w:cs="Times New Roman"/>
                <w:b/>
                <w:color w:val="000000"/>
                <w:spacing w:val="-5"/>
              </w:rPr>
              <w:t xml:space="preserve"> 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</w:p>
        </w:tc>
        <w:tc>
          <w:tcPr>
            <w:tcW w:w="358" w:type="dxa"/>
            <w:gridSpan w:val="2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  <w:gridSpan w:val="2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color w:val="000000"/>
                <w:spacing w:val="-5"/>
              </w:rPr>
              <w:t>Председатель Центральной избирательной комиссии Республики Карелия</w:t>
            </w:r>
          </w:p>
        </w:tc>
      </w:tr>
      <w:tr w:rsidR="0045431B" w:rsidRPr="0045431B" w:rsidTr="00614DB9">
        <w:tc>
          <w:tcPr>
            <w:tcW w:w="2762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58" w:type="dxa"/>
            <w:gridSpan w:val="2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  <w:gridSpan w:val="2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Глава Республики Карелия,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8"/>
              </w:rPr>
            </w:pPr>
            <w:r w:rsidRPr="0045431B">
              <w:rPr>
                <w:rFonts w:cs="Times New Roman"/>
                <w:bCs/>
                <w:szCs w:val="28"/>
              </w:rPr>
              <w:t>Председатель Комиссии по координации работы                                      по противодействию коррупции в Республике Карелия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bookmarkStart w:id="0" w:name="_GoBack"/>
            <w:bookmarkEnd w:id="0"/>
          </w:p>
        </w:tc>
      </w:tr>
      <w:tr w:rsidR="0045431B" w:rsidRPr="0045431B" w:rsidTr="00614DB9">
        <w:tc>
          <w:tcPr>
            <w:tcW w:w="2772" w:type="dxa"/>
            <w:gridSpan w:val="2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 w:rsidRPr="0045431B">
              <w:rPr>
                <w:rFonts w:eastAsia="Calibri" w:cs="Times New Roman"/>
                <w:b/>
                <w:spacing w:val="-5"/>
                <w:szCs w:val="28"/>
              </w:rPr>
              <w:lastRenderedPageBreak/>
              <w:t>Сивин</w:t>
            </w:r>
          </w:p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>Иван Александрович</w:t>
            </w:r>
          </w:p>
        </w:tc>
        <w:tc>
          <w:tcPr>
            <w:tcW w:w="358" w:type="dxa"/>
            <w:gridSpan w:val="2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45431B"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5" w:type="dxa"/>
          </w:tcPr>
          <w:p w:rsidR="0045431B" w:rsidRPr="0045431B" w:rsidRDefault="0045431B" w:rsidP="00614D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45431B">
              <w:rPr>
                <w:rFonts w:eastAsia="Calibri" w:cs="Times New Roman"/>
                <w:spacing w:val="-5"/>
                <w:szCs w:val="28"/>
              </w:rPr>
              <w:t xml:space="preserve">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 </w:t>
            </w:r>
          </w:p>
        </w:tc>
      </w:tr>
    </w:tbl>
    <w:p w:rsidR="0045431B" w:rsidRPr="0045431B" w:rsidRDefault="0045431B" w:rsidP="0045431B">
      <w:pPr>
        <w:pStyle w:val="ConsPlusNormal"/>
        <w:jc w:val="both"/>
        <w:rPr>
          <w:b/>
        </w:rPr>
      </w:pPr>
    </w:p>
    <w:p w:rsidR="0045431B" w:rsidRPr="0045431B" w:rsidRDefault="0045431B" w:rsidP="0045431B">
      <w:pPr>
        <w:pStyle w:val="ConsPlusNormal"/>
        <w:jc w:val="both"/>
        <w:rPr>
          <w:b/>
        </w:rPr>
      </w:pPr>
      <w:r w:rsidRPr="0045431B">
        <w:rPr>
          <w:b/>
        </w:rPr>
        <w:t>Решили:</w:t>
      </w:r>
    </w:p>
    <w:p w:rsidR="0045431B" w:rsidRPr="0045431B" w:rsidRDefault="0045431B" w:rsidP="0045431B">
      <w:pPr>
        <w:pStyle w:val="a3"/>
        <w:spacing w:line="240" w:lineRule="auto"/>
        <w:ind w:left="567" w:hanging="567"/>
        <w:contextualSpacing w:val="0"/>
        <w:rPr>
          <w:rFonts w:eastAsia="Times New Roman" w:cs="Times New Roman"/>
          <w:lang w:eastAsia="ru-RU"/>
        </w:rPr>
      </w:pPr>
      <w:r w:rsidRPr="0045431B">
        <w:rPr>
          <w:rFonts w:eastAsia="Times New Roman" w:cs="Times New Roman"/>
          <w:lang w:eastAsia="ru-RU"/>
        </w:rPr>
        <w:t>3.1. Информацию Центральной избирательной комиссии Республики Карелия о соблюдении выборными должностными лицами органов местного самоуправления в Республике Карелия запретов, ограничений и требований, установленных в целях противодействия коррупции принять к сведению.</w:t>
      </w:r>
    </w:p>
    <w:p w:rsidR="0045431B" w:rsidRPr="0045431B" w:rsidRDefault="0045431B" w:rsidP="0045431B">
      <w:pPr>
        <w:pStyle w:val="a3"/>
        <w:spacing w:line="240" w:lineRule="auto"/>
        <w:ind w:left="567" w:hanging="567"/>
        <w:contextualSpacing w:val="0"/>
        <w:rPr>
          <w:rFonts w:eastAsia="Times New Roman" w:cs="Times New Roman"/>
          <w:lang w:eastAsia="ru-RU"/>
        </w:rPr>
      </w:pPr>
      <w:r w:rsidRPr="0045431B">
        <w:rPr>
          <w:rFonts w:eastAsia="Times New Roman" w:cs="Times New Roman"/>
          <w:lang w:eastAsia="ru-RU"/>
        </w:rPr>
        <w:t>3.2. Государственному контрольному комитету Республики Карелия, Центральной избирательной комиссии Республики Карелия, рассмотреть актуальные вопросы соблюдения выборными должностными лицами органов местного самоуправления в Республике Карелия запретов, ограничений и требований, установленных в целях противодействия коррупции в рамках круглого стола «Общество, власть и бизнес – вместе против коррупции».</w:t>
      </w:r>
    </w:p>
    <w:p w:rsidR="0045431B" w:rsidRPr="0045431B" w:rsidRDefault="0045431B" w:rsidP="0045431B">
      <w:pPr>
        <w:pStyle w:val="a3"/>
        <w:spacing w:line="240" w:lineRule="auto"/>
        <w:ind w:left="567" w:hanging="567"/>
        <w:contextualSpacing w:val="0"/>
        <w:rPr>
          <w:rFonts w:eastAsia="Times New Roman" w:cs="Times New Roman"/>
          <w:b/>
          <w:lang w:eastAsia="ru-RU"/>
        </w:rPr>
      </w:pPr>
      <w:r w:rsidRPr="0045431B">
        <w:rPr>
          <w:rFonts w:eastAsia="Times New Roman" w:cs="Times New Roman"/>
          <w:b/>
          <w:i/>
          <w:lang w:eastAsia="ru-RU"/>
        </w:rPr>
        <w:t xml:space="preserve">       </w:t>
      </w:r>
      <w:r w:rsidRPr="0045431B">
        <w:rPr>
          <w:rFonts w:eastAsia="Times New Roman" w:cs="Times New Roman"/>
          <w:b/>
          <w:lang w:eastAsia="ru-RU"/>
        </w:rPr>
        <w:t>Срок 1 декабря 2016 года.</w:t>
      </w:r>
    </w:p>
    <w:p w:rsidR="0045431B" w:rsidRPr="0045431B" w:rsidRDefault="0045431B" w:rsidP="0045431B">
      <w:pPr>
        <w:pStyle w:val="a3"/>
        <w:spacing w:line="240" w:lineRule="auto"/>
        <w:ind w:left="567" w:hanging="567"/>
        <w:contextualSpacing w:val="0"/>
        <w:rPr>
          <w:rFonts w:eastAsia="Times New Roman" w:cs="Times New Roman"/>
          <w:lang w:eastAsia="ru-RU"/>
        </w:rPr>
      </w:pPr>
      <w:r w:rsidRPr="0045431B">
        <w:rPr>
          <w:rFonts w:eastAsia="Times New Roman" w:cs="Times New Roman"/>
          <w:lang w:eastAsia="ru-RU"/>
        </w:rPr>
        <w:t xml:space="preserve">3.2. Предложить прокуратуре Республики Карелия обратить особое внимание на исполнение органами местного самоуправления муниципальных образований Республики Карелия требований Федерального закона </w:t>
      </w:r>
      <w:r>
        <w:rPr>
          <w:rFonts w:eastAsia="Times New Roman" w:cs="Times New Roman"/>
          <w:lang w:eastAsia="ru-RU"/>
        </w:rPr>
        <w:t xml:space="preserve">                </w:t>
      </w:r>
      <w:r w:rsidRPr="0045431B">
        <w:rPr>
          <w:rFonts w:eastAsia="Times New Roman" w:cs="Times New Roman"/>
          <w:lang w:eastAsia="ru-RU"/>
        </w:rPr>
        <w:t>от 3 ноября 2015 года № 303-ФЗ «О внесении изменений в отдельные законодательные акты Российской Федерации».</w:t>
      </w:r>
    </w:p>
    <w:p w:rsidR="0045431B" w:rsidRPr="0045431B" w:rsidRDefault="0045431B" w:rsidP="0045431B">
      <w:pPr>
        <w:pStyle w:val="a3"/>
        <w:spacing w:line="240" w:lineRule="auto"/>
        <w:ind w:left="567" w:hanging="567"/>
        <w:contextualSpacing w:val="0"/>
        <w:rPr>
          <w:rFonts w:eastAsia="Times New Roman" w:cs="Times New Roman"/>
          <w:lang w:eastAsia="ru-RU"/>
        </w:rPr>
      </w:pPr>
    </w:p>
    <w:p w:rsidR="0045431B" w:rsidRPr="0045431B" w:rsidRDefault="0045431B" w:rsidP="0045431B">
      <w:pPr>
        <w:pStyle w:val="a3"/>
        <w:spacing w:line="240" w:lineRule="auto"/>
        <w:ind w:left="567" w:hanging="567"/>
        <w:contextualSpacing w:val="0"/>
        <w:rPr>
          <w:rFonts w:eastAsia="Times New Roman" w:cs="Times New Roman"/>
          <w:lang w:eastAsia="ru-RU"/>
        </w:rPr>
      </w:pPr>
    </w:p>
    <w:p w:rsidR="00D006B6" w:rsidRPr="0045431B" w:rsidRDefault="00D006B6">
      <w:pPr>
        <w:rPr>
          <w:rFonts w:cs="Times New Roman"/>
        </w:rPr>
      </w:pPr>
    </w:p>
    <w:sectPr w:rsidR="00D006B6" w:rsidRPr="00454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785"/>
    <w:multiLevelType w:val="multilevel"/>
    <w:tmpl w:val="6218A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" w15:restartNumberingAfterBreak="0">
    <w:nsid w:val="187C031F"/>
    <w:multiLevelType w:val="multilevel"/>
    <w:tmpl w:val="CAB2B1C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B"/>
    <w:rsid w:val="000066DA"/>
    <w:rsid w:val="00060F9A"/>
    <w:rsid w:val="00077E65"/>
    <w:rsid w:val="000846CB"/>
    <w:rsid w:val="000A51FD"/>
    <w:rsid w:val="000B41E6"/>
    <w:rsid w:val="000D5804"/>
    <w:rsid w:val="000E3084"/>
    <w:rsid w:val="000E4FF7"/>
    <w:rsid w:val="000F4385"/>
    <w:rsid w:val="00100EF7"/>
    <w:rsid w:val="00114F71"/>
    <w:rsid w:val="00123AA1"/>
    <w:rsid w:val="00135CEB"/>
    <w:rsid w:val="00141479"/>
    <w:rsid w:val="00145A41"/>
    <w:rsid w:val="001566FB"/>
    <w:rsid w:val="00160C18"/>
    <w:rsid w:val="00185936"/>
    <w:rsid w:val="001870FA"/>
    <w:rsid w:val="00194635"/>
    <w:rsid w:val="001A57DD"/>
    <w:rsid w:val="001C6642"/>
    <w:rsid w:val="001D1B9E"/>
    <w:rsid w:val="001E18DF"/>
    <w:rsid w:val="001F5E57"/>
    <w:rsid w:val="00220B14"/>
    <w:rsid w:val="0022723B"/>
    <w:rsid w:val="002311A3"/>
    <w:rsid w:val="00243FDD"/>
    <w:rsid w:val="00267BEB"/>
    <w:rsid w:val="00271DF3"/>
    <w:rsid w:val="002B72D7"/>
    <w:rsid w:val="002F47B9"/>
    <w:rsid w:val="00303B03"/>
    <w:rsid w:val="003054E7"/>
    <w:rsid w:val="003109E5"/>
    <w:rsid w:val="00313121"/>
    <w:rsid w:val="00316A52"/>
    <w:rsid w:val="00321427"/>
    <w:rsid w:val="0033301D"/>
    <w:rsid w:val="0034053F"/>
    <w:rsid w:val="00347091"/>
    <w:rsid w:val="003515CF"/>
    <w:rsid w:val="00353459"/>
    <w:rsid w:val="0035542E"/>
    <w:rsid w:val="00356313"/>
    <w:rsid w:val="00372918"/>
    <w:rsid w:val="0037620E"/>
    <w:rsid w:val="00382F22"/>
    <w:rsid w:val="00384F47"/>
    <w:rsid w:val="003854D3"/>
    <w:rsid w:val="003A5ECB"/>
    <w:rsid w:val="003F6E8A"/>
    <w:rsid w:val="0042340C"/>
    <w:rsid w:val="00423E4F"/>
    <w:rsid w:val="00424529"/>
    <w:rsid w:val="004379F8"/>
    <w:rsid w:val="00445B20"/>
    <w:rsid w:val="0045295A"/>
    <w:rsid w:val="0045431B"/>
    <w:rsid w:val="00457FBC"/>
    <w:rsid w:val="00461238"/>
    <w:rsid w:val="004679DA"/>
    <w:rsid w:val="00493F4D"/>
    <w:rsid w:val="004A5E4E"/>
    <w:rsid w:val="004C0BED"/>
    <w:rsid w:val="004F70DC"/>
    <w:rsid w:val="004F7E76"/>
    <w:rsid w:val="0050119A"/>
    <w:rsid w:val="005106F9"/>
    <w:rsid w:val="005201AD"/>
    <w:rsid w:val="005351E0"/>
    <w:rsid w:val="005409BA"/>
    <w:rsid w:val="0056617B"/>
    <w:rsid w:val="0058412B"/>
    <w:rsid w:val="005965FB"/>
    <w:rsid w:val="00596FD4"/>
    <w:rsid w:val="005A6F04"/>
    <w:rsid w:val="005B2EED"/>
    <w:rsid w:val="005B56CA"/>
    <w:rsid w:val="005C2E04"/>
    <w:rsid w:val="005D399D"/>
    <w:rsid w:val="005E5FE2"/>
    <w:rsid w:val="005E6FB1"/>
    <w:rsid w:val="005F6E5E"/>
    <w:rsid w:val="0060418C"/>
    <w:rsid w:val="00616414"/>
    <w:rsid w:val="006171EF"/>
    <w:rsid w:val="00625212"/>
    <w:rsid w:val="00631B94"/>
    <w:rsid w:val="00635E2D"/>
    <w:rsid w:val="006555DC"/>
    <w:rsid w:val="006558E2"/>
    <w:rsid w:val="00675534"/>
    <w:rsid w:val="00686021"/>
    <w:rsid w:val="006955E8"/>
    <w:rsid w:val="006A366B"/>
    <w:rsid w:val="006C4AD7"/>
    <w:rsid w:val="006C6256"/>
    <w:rsid w:val="006D1445"/>
    <w:rsid w:val="006E13DC"/>
    <w:rsid w:val="006E3141"/>
    <w:rsid w:val="00704183"/>
    <w:rsid w:val="00744711"/>
    <w:rsid w:val="00747EB7"/>
    <w:rsid w:val="0075242F"/>
    <w:rsid w:val="007722E4"/>
    <w:rsid w:val="00784F26"/>
    <w:rsid w:val="00793DB9"/>
    <w:rsid w:val="0079683B"/>
    <w:rsid w:val="007B4773"/>
    <w:rsid w:val="007C7E89"/>
    <w:rsid w:val="007D45C5"/>
    <w:rsid w:val="007E1781"/>
    <w:rsid w:val="007E4DF4"/>
    <w:rsid w:val="007E5AC1"/>
    <w:rsid w:val="008269AA"/>
    <w:rsid w:val="008447C8"/>
    <w:rsid w:val="00846498"/>
    <w:rsid w:val="0086071D"/>
    <w:rsid w:val="00865551"/>
    <w:rsid w:val="008770BE"/>
    <w:rsid w:val="008A790A"/>
    <w:rsid w:val="008D0CE9"/>
    <w:rsid w:val="008D1FD9"/>
    <w:rsid w:val="008D52B7"/>
    <w:rsid w:val="008E43C3"/>
    <w:rsid w:val="008E7C36"/>
    <w:rsid w:val="009079EF"/>
    <w:rsid w:val="0092103A"/>
    <w:rsid w:val="00923B99"/>
    <w:rsid w:val="00923F95"/>
    <w:rsid w:val="00930A32"/>
    <w:rsid w:val="00935418"/>
    <w:rsid w:val="00957BC4"/>
    <w:rsid w:val="00965889"/>
    <w:rsid w:val="00975AEE"/>
    <w:rsid w:val="00976E61"/>
    <w:rsid w:val="00980215"/>
    <w:rsid w:val="0099593E"/>
    <w:rsid w:val="009B354F"/>
    <w:rsid w:val="009B47C2"/>
    <w:rsid w:val="009B68BB"/>
    <w:rsid w:val="009E1977"/>
    <w:rsid w:val="009E515A"/>
    <w:rsid w:val="009F0173"/>
    <w:rsid w:val="009F5502"/>
    <w:rsid w:val="00A10943"/>
    <w:rsid w:val="00A1628F"/>
    <w:rsid w:val="00A3687A"/>
    <w:rsid w:val="00A5035E"/>
    <w:rsid w:val="00A527E7"/>
    <w:rsid w:val="00A74F20"/>
    <w:rsid w:val="00A75533"/>
    <w:rsid w:val="00A91DC9"/>
    <w:rsid w:val="00AA73FD"/>
    <w:rsid w:val="00AC3D5A"/>
    <w:rsid w:val="00AC7252"/>
    <w:rsid w:val="00AD5895"/>
    <w:rsid w:val="00AF2EE6"/>
    <w:rsid w:val="00AF6A0C"/>
    <w:rsid w:val="00AF730E"/>
    <w:rsid w:val="00B0065B"/>
    <w:rsid w:val="00B119CC"/>
    <w:rsid w:val="00B14A7F"/>
    <w:rsid w:val="00B318E0"/>
    <w:rsid w:val="00B339D2"/>
    <w:rsid w:val="00B376B1"/>
    <w:rsid w:val="00B4744B"/>
    <w:rsid w:val="00B51C30"/>
    <w:rsid w:val="00B62EBD"/>
    <w:rsid w:val="00B76466"/>
    <w:rsid w:val="00B76A01"/>
    <w:rsid w:val="00B82E03"/>
    <w:rsid w:val="00B866D2"/>
    <w:rsid w:val="00BA7294"/>
    <w:rsid w:val="00BB1BC5"/>
    <w:rsid w:val="00BD0E4D"/>
    <w:rsid w:val="00BE7851"/>
    <w:rsid w:val="00BF2EF4"/>
    <w:rsid w:val="00BF7A4C"/>
    <w:rsid w:val="00C01ABE"/>
    <w:rsid w:val="00C02B0F"/>
    <w:rsid w:val="00C13176"/>
    <w:rsid w:val="00C254E1"/>
    <w:rsid w:val="00C37A15"/>
    <w:rsid w:val="00C53DE7"/>
    <w:rsid w:val="00C575E5"/>
    <w:rsid w:val="00C63136"/>
    <w:rsid w:val="00C634F8"/>
    <w:rsid w:val="00C71A33"/>
    <w:rsid w:val="00C72ADD"/>
    <w:rsid w:val="00C7573D"/>
    <w:rsid w:val="00CA7A9B"/>
    <w:rsid w:val="00CC382C"/>
    <w:rsid w:val="00CD7128"/>
    <w:rsid w:val="00CF799C"/>
    <w:rsid w:val="00D006B6"/>
    <w:rsid w:val="00D10B1E"/>
    <w:rsid w:val="00D16120"/>
    <w:rsid w:val="00D17AE0"/>
    <w:rsid w:val="00D17EA3"/>
    <w:rsid w:val="00D27FF5"/>
    <w:rsid w:val="00D4175B"/>
    <w:rsid w:val="00D44C3C"/>
    <w:rsid w:val="00D4775D"/>
    <w:rsid w:val="00D530FC"/>
    <w:rsid w:val="00D620FF"/>
    <w:rsid w:val="00D64F67"/>
    <w:rsid w:val="00D8247C"/>
    <w:rsid w:val="00DB7D00"/>
    <w:rsid w:val="00DC0109"/>
    <w:rsid w:val="00DC0802"/>
    <w:rsid w:val="00DC67EF"/>
    <w:rsid w:val="00DD025C"/>
    <w:rsid w:val="00DE16F3"/>
    <w:rsid w:val="00DE6CD4"/>
    <w:rsid w:val="00E01DF1"/>
    <w:rsid w:val="00E05DE8"/>
    <w:rsid w:val="00E34E18"/>
    <w:rsid w:val="00E629F0"/>
    <w:rsid w:val="00E84DD0"/>
    <w:rsid w:val="00E92FA6"/>
    <w:rsid w:val="00EA1EB0"/>
    <w:rsid w:val="00EA7507"/>
    <w:rsid w:val="00EB236D"/>
    <w:rsid w:val="00EF7BF2"/>
    <w:rsid w:val="00F030F2"/>
    <w:rsid w:val="00F15A98"/>
    <w:rsid w:val="00F1791D"/>
    <w:rsid w:val="00F33C78"/>
    <w:rsid w:val="00F46E00"/>
    <w:rsid w:val="00F50AC3"/>
    <w:rsid w:val="00F627AE"/>
    <w:rsid w:val="00F62F21"/>
    <w:rsid w:val="00F9023E"/>
    <w:rsid w:val="00F92F21"/>
    <w:rsid w:val="00FA048A"/>
    <w:rsid w:val="00FA5FF2"/>
    <w:rsid w:val="00FB48BF"/>
    <w:rsid w:val="00FC537A"/>
    <w:rsid w:val="00F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2BC6"/>
  <w15:chartTrackingRefBased/>
  <w15:docId w15:val="{A283829B-669D-4E6F-8CA6-9D7D362B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5431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4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5431B"/>
    <w:pPr>
      <w:spacing w:line="360" w:lineRule="auto"/>
      <w:ind w:left="720" w:firstLine="709"/>
      <w:contextualSpacing/>
      <w:jc w:val="both"/>
    </w:pPr>
    <w:rPr>
      <w:szCs w:val="28"/>
    </w:rPr>
  </w:style>
  <w:style w:type="character" w:customStyle="1" w:styleId="a4">
    <w:name w:val="Основной текст_"/>
    <w:basedOn w:val="a0"/>
    <w:link w:val="1"/>
    <w:rsid w:val="0045431B"/>
    <w:rPr>
      <w:rFonts w:eastAsia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45431B"/>
    <w:pPr>
      <w:widowControl w:val="0"/>
      <w:shd w:val="clear" w:color="auto" w:fill="FFFFFF"/>
      <w:spacing w:line="322" w:lineRule="exact"/>
    </w:pPr>
    <w:rPr>
      <w:rFonts w:asciiTheme="minorHAnsi" w:eastAsia="Times New Roman" w:hAnsiTheme="minorHAnsi" w:cs="Times New Roman"/>
      <w:spacing w:val="10"/>
      <w:sz w:val="25"/>
      <w:szCs w:val="25"/>
    </w:rPr>
  </w:style>
  <w:style w:type="table" w:styleId="a5">
    <w:name w:val="Table Grid"/>
    <w:basedOn w:val="a1"/>
    <w:uiPriority w:val="59"/>
    <w:rsid w:val="0045431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Shahov_VS</dc:creator>
  <cp:keywords/>
  <dc:description/>
  <cp:lastModifiedBy>Shahov_VS</cp:lastModifiedBy>
  <cp:revision>3</cp:revision>
  <dcterms:created xsi:type="dcterms:W3CDTF">2016-10-03T09:44:00Z</dcterms:created>
  <dcterms:modified xsi:type="dcterms:W3CDTF">2016-10-03T09:54:00Z</dcterms:modified>
</cp:coreProperties>
</file>