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C548A8" w:rsidRDefault="00830ED2" w:rsidP="00603C79">
      <w:pPr>
        <w:tabs>
          <w:tab w:val="left" w:pos="3918"/>
        </w:tabs>
        <w:ind w:left="-142"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6C49" w:rsidRDefault="008E6C49" w:rsidP="008E6C49">
      <w:pPr>
        <w:autoSpaceDE w:val="0"/>
        <w:autoSpaceDN w:val="0"/>
        <w:adjustRightInd w:val="0"/>
        <w:ind w:right="-1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  <w:t xml:space="preserve">от 11 декабря 2010 года № 1535 «О дополнительных мерах по обеспечению правопорядка», Указом Главы Республики Карелия </w:t>
      </w:r>
      <w:r>
        <w:rPr>
          <w:sz w:val="28"/>
          <w:szCs w:val="28"/>
        </w:rPr>
        <w:br/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6 марта 2018 года № 1.</w:t>
      </w:r>
      <w:proofErr w:type="gramEnd"/>
    </w:p>
    <w:p w:rsidR="008E6C49" w:rsidRDefault="008E6C49" w:rsidP="008E6C49">
      <w:pPr>
        <w:rPr>
          <w:sz w:val="28"/>
          <w:szCs w:val="28"/>
        </w:rPr>
      </w:pPr>
    </w:p>
    <w:p w:rsidR="00405B3B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579A" w:rsidRDefault="0076579A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05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548A8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10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579A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="0076579A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C548A8" w:rsidRDefault="00C548A8" w:rsidP="00C548A8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EF0102" w:rsidP="000F1E5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7396C">
        <w:rPr>
          <w:sz w:val="28"/>
          <w:szCs w:val="28"/>
        </w:rPr>
        <w:t xml:space="preserve">  </w:t>
      </w:r>
      <w:r w:rsidR="00F41FB3">
        <w:rPr>
          <w:sz w:val="28"/>
          <w:szCs w:val="28"/>
        </w:rPr>
        <w:t>марта</w:t>
      </w:r>
      <w:r w:rsidR="0076579A">
        <w:rPr>
          <w:sz w:val="28"/>
          <w:szCs w:val="28"/>
        </w:rPr>
        <w:t xml:space="preserve"> 2018</w:t>
      </w:r>
      <w:r w:rsidR="008641A2">
        <w:rPr>
          <w:sz w:val="28"/>
          <w:szCs w:val="28"/>
        </w:rPr>
        <w:t xml:space="preserve"> года</w:t>
      </w:r>
    </w:p>
    <w:p w:rsidR="008641A2" w:rsidRDefault="008641A2" w:rsidP="000F1E51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EF0102">
        <w:rPr>
          <w:sz w:val="28"/>
          <w:szCs w:val="28"/>
        </w:rPr>
        <w:t xml:space="preserve"> 111-р</w:t>
      </w:r>
    </w:p>
    <w:p w:rsidR="00564744" w:rsidRDefault="00564744" w:rsidP="000F1E51">
      <w:pPr>
        <w:rPr>
          <w:sz w:val="28"/>
          <w:szCs w:val="28"/>
        </w:rPr>
        <w:sectPr w:rsidR="00564744" w:rsidSect="00564744">
          <w:headerReference w:type="first" r:id="rId9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564744" w:rsidRPr="00FE6E96" w:rsidRDefault="00564744" w:rsidP="00564744">
      <w:pPr>
        <w:ind w:left="5245" w:hanging="142"/>
        <w:contextualSpacing/>
        <w:rPr>
          <w:bCs/>
          <w:sz w:val="28"/>
          <w:szCs w:val="28"/>
        </w:rPr>
      </w:pPr>
      <w:r w:rsidRPr="00FE6E96">
        <w:rPr>
          <w:bCs/>
          <w:sz w:val="28"/>
          <w:szCs w:val="28"/>
        </w:rPr>
        <w:lastRenderedPageBreak/>
        <w:t>Утверждено распоряжением</w:t>
      </w:r>
    </w:p>
    <w:p w:rsidR="00564744" w:rsidRPr="00FE6E96" w:rsidRDefault="00564744" w:rsidP="00564744">
      <w:pPr>
        <w:ind w:left="5245" w:hanging="142"/>
        <w:contextualSpacing/>
        <w:rPr>
          <w:bCs/>
          <w:sz w:val="28"/>
          <w:szCs w:val="28"/>
        </w:rPr>
      </w:pPr>
      <w:r w:rsidRPr="00FE6E96">
        <w:rPr>
          <w:bCs/>
          <w:sz w:val="28"/>
          <w:szCs w:val="28"/>
        </w:rPr>
        <w:t>Главы Республики Карелия</w:t>
      </w:r>
    </w:p>
    <w:p w:rsidR="00564744" w:rsidRDefault="00564744" w:rsidP="00564744">
      <w:pPr>
        <w:ind w:left="5245" w:hanging="142"/>
        <w:contextualSpacing/>
        <w:rPr>
          <w:color w:val="000000"/>
          <w:sz w:val="28"/>
          <w:szCs w:val="28"/>
        </w:rPr>
      </w:pPr>
      <w:r w:rsidRPr="00FE6E96">
        <w:rPr>
          <w:bCs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7</w:t>
      </w:r>
      <w:r w:rsidRPr="00FE6E96">
        <w:rPr>
          <w:color w:val="000000"/>
          <w:sz w:val="28"/>
          <w:szCs w:val="28"/>
        </w:rPr>
        <w:t xml:space="preserve"> марта 201</w:t>
      </w:r>
      <w:r>
        <w:rPr>
          <w:color w:val="000000"/>
          <w:sz w:val="28"/>
          <w:szCs w:val="28"/>
        </w:rPr>
        <w:t>8</w:t>
      </w:r>
      <w:r w:rsidRPr="00FE6E96">
        <w:rPr>
          <w:color w:val="000000"/>
          <w:sz w:val="28"/>
          <w:szCs w:val="28"/>
        </w:rPr>
        <w:t xml:space="preserve"> года № </w:t>
      </w:r>
      <w:r w:rsidR="00EF0102">
        <w:rPr>
          <w:color w:val="000000"/>
          <w:sz w:val="28"/>
          <w:szCs w:val="28"/>
        </w:rPr>
        <w:t>111-р</w:t>
      </w:r>
    </w:p>
    <w:p w:rsidR="00564744" w:rsidRDefault="00564744" w:rsidP="00564744">
      <w:pPr>
        <w:ind w:left="5245" w:hanging="142"/>
        <w:contextualSpacing/>
        <w:rPr>
          <w:color w:val="000000"/>
          <w:sz w:val="28"/>
          <w:szCs w:val="28"/>
        </w:rPr>
      </w:pPr>
    </w:p>
    <w:p w:rsidR="00590D38" w:rsidRDefault="00590D38" w:rsidP="00564744">
      <w:pPr>
        <w:ind w:left="5245" w:hanging="142"/>
        <w:contextualSpacing/>
        <w:rPr>
          <w:color w:val="000000"/>
          <w:sz w:val="28"/>
          <w:szCs w:val="28"/>
        </w:rPr>
      </w:pPr>
    </w:p>
    <w:p w:rsidR="00564744" w:rsidRPr="00FE6E96" w:rsidRDefault="00564744" w:rsidP="00564744">
      <w:pPr>
        <w:ind w:left="5245" w:hanging="142"/>
        <w:contextualSpacing/>
        <w:rPr>
          <w:bCs/>
          <w:sz w:val="28"/>
          <w:szCs w:val="28"/>
        </w:rPr>
      </w:pPr>
    </w:p>
    <w:p w:rsidR="00564744" w:rsidRDefault="00564744" w:rsidP="0056474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64744" w:rsidRDefault="00564744" w:rsidP="0056474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564744" w:rsidRDefault="00564744" w:rsidP="00564744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564744" w:rsidRDefault="00564744" w:rsidP="00564744">
      <w:pPr>
        <w:tabs>
          <w:tab w:val="left" w:pos="6521"/>
          <w:tab w:val="left" w:pos="6804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564744" w:rsidRDefault="00564744" w:rsidP="00564744">
      <w:pPr>
        <w:contextualSpacing/>
        <w:jc w:val="both"/>
        <w:rPr>
          <w:sz w:val="28"/>
          <w:szCs w:val="28"/>
        </w:rPr>
      </w:pPr>
    </w:p>
    <w:p w:rsidR="00564744" w:rsidRDefault="00564744" w:rsidP="0056474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 марта 2018 года                                                                                          № 1</w:t>
      </w:r>
    </w:p>
    <w:p w:rsidR="00564744" w:rsidRDefault="00564744" w:rsidP="00564744">
      <w:pPr>
        <w:contextualSpacing/>
        <w:jc w:val="both"/>
        <w:rPr>
          <w:sz w:val="28"/>
          <w:szCs w:val="28"/>
        </w:rPr>
      </w:pP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564744" w:rsidTr="00B21DA1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564744" w:rsidRPr="00970F2B" w:rsidRDefault="00564744" w:rsidP="00B21DA1">
            <w:pPr>
              <w:widowControl w:val="0"/>
              <w:suppressAutoHyphens/>
              <w:contextualSpacing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970F2B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Default="00564744" w:rsidP="00590D38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Руководитель Следственного управления Следственного комитета Российской Федерации</w:t>
            </w:r>
          </w:p>
          <w:p w:rsidR="00564744" w:rsidRDefault="00564744" w:rsidP="00590D3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Карелия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Бабойдо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Ю.М.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</w:t>
            </w:r>
            <w:r w:rsidR="00564744">
              <w:rPr>
                <w:sz w:val="28"/>
                <w:szCs w:val="28"/>
              </w:rPr>
              <w:t>аместитель Главы Республики Карелия по внутренней политике</w:t>
            </w:r>
          </w:p>
          <w:p w:rsidR="00564744" w:rsidRDefault="00564744" w:rsidP="00590D3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Любарский В.К.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</w:t>
            </w:r>
            <w:r w:rsidR="00564744">
              <w:rPr>
                <w:sz w:val="28"/>
                <w:szCs w:val="28"/>
              </w:rPr>
              <w:t xml:space="preserve">ременно </w:t>
            </w:r>
            <w:proofErr w:type="gramStart"/>
            <w:r w:rsidR="00564744">
              <w:rPr>
                <w:sz w:val="28"/>
                <w:szCs w:val="28"/>
              </w:rPr>
              <w:t>исполняющий</w:t>
            </w:r>
            <w:proofErr w:type="gramEnd"/>
            <w:r w:rsidR="00564744">
              <w:rPr>
                <w:sz w:val="28"/>
                <w:szCs w:val="28"/>
              </w:rPr>
              <w:t xml:space="preserve"> обязанности прокурора Карельской транспортной прокуратуры</w:t>
            </w:r>
          </w:p>
          <w:p w:rsidR="00564744" w:rsidRDefault="00564744" w:rsidP="00590D3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Вихров Н.В.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>ачальник Петрозаводского линейного отдела Министерства внутренних дел Российской Федерации на транспорте</w:t>
            </w:r>
          </w:p>
          <w:p w:rsidR="00564744" w:rsidRDefault="00564744" w:rsidP="00590D3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564744" w:rsidRDefault="00564744" w:rsidP="00B21DA1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Воропаев А.В.</w:t>
            </w:r>
          </w:p>
          <w:p w:rsidR="00564744" w:rsidRDefault="00564744" w:rsidP="00B21DA1">
            <w:pPr>
              <w:widowControl w:val="0"/>
              <w:suppressAutoHyphens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64744" w:rsidTr="00B21DA1">
        <w:trPr>
          <w:trHeight w:val="227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564744">
              <w:rPr>
                <w:color w:val="000000"/>
                <w:sz w:val="28"/>
                <w:szCs w:val="28"/>
              </w:rPr>
              <w:t>рокурор  Республики Карелия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Default="00564744" w:rsidP="00590D3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Галямов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Pr="0076207A" w:rsidRDefault="003E1544" w:rsidP="00590D3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64744" w:rsidRPr="0076207A">
              <w:rPr>
                <w:sz w:val="28"/>
                <w:szCs w:val="28"/>
              </w:rPr>
              <w:t>ачальник Управления Министерства юстиции Российской Федерации по Республике Карелия</w:t>
            </w:r>
          </w:p>
          <w:p w:rsidR="00564744" w:rsidRPr="0076207A" w:rsidRDefault="00564744" w:rsidP="00590D38">
            <w:pPr>
              <w:contextualSpacing/>
              <w:rPr>
                <w:color w:val="000000"/>
                <w:sz w:val="8"/>
                <w:szCs w:val="8"/>
              </w:rPr>
            </w:pPr>
            <w:r w:rsidRPr="0076207A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hideMark/>
          </w:tcPr>
          <w:p w:rsidR="00564744" w:rsidRPr="0076207A" w:rsidRDefault="00564744" w:rsidP="00B21DA1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6207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Pr="00BB5B3A" w:rsidRDefault="00564744" w:rsidP="00B21DA1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BB5B3A">
              <w:rPr>
                <w:color w:val="000000"/>
                <w:sz w:val="28"/>
                <w:szCs w:val="28"/>
              </w:rPr>
              <w:t>Горшков Д.В.</w:t>
            </w:r>
          </w:p>
        </w:tc>
      </w:tr>
      <w:tr w:rsidR="00564744" w:rsidTr="00B21DA1">
        <w:trPr>
          <w:trHeight w:val="390"/>
        </w:trPr>
        <w:tc>
          <w:tcPr>
            <w:tcW w:w="6488" w:type="dxa"/>
            <w:shd w:val="clear" w:color="auto" w:fill="FFFFFF"/>
            <w:hideMark/>
          </w:tcPr>
          <w:p w:rsidR="00564744" w:rsidRDefault="003E1544" w:rsidP="003E1544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kern w:val="2"/>
                <w:sz w:val="12"/>
                <w:szCs w:val="12"/>
                <w:lang w:eastAsia="hi-IN" w:bidi="hi-IN"/>
              </w:rPr>
            </w:pPr>
            <w:r>
              <w:rPr>
                <w:sz w:val="28"/>
                <w:szCs w:val="28"/>
              </w:rPr>
              <w:t>в</w:t>
            </w:r>
            <w:r w:rsidR="00564744">
              <w:rPr>
                <w:sz w:val="28"/>
                <w:szCs w:val="28"/>
              </w:rPr>
              <w:t>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Дзёган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564744" w:rsidTr="00B21DA1">
        <w:trPr>
          <w:trHeight w:val="555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</w:t>
            </w:r>
            <w:r w:rsidR="00564744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 xml:space="preserve">ачальника Пограничного управления </w:t>
            </w:r>
          </w:p>
          <w:p w:rsidR="00564744" w:rsidRDefault="00564744" w:rsidP="00590D3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Федеральной службы безопасности Российской Федерации по Республике Карелия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Лукин В.В.</w:t>
            </w:r>
          </w:p>
        </w:tc>
      </w:tr>
      <w:tr w:rsidR="00564744" w:rsidTr="00B21DA1">
        <w:trPr>
          <w:trHeight w:val="339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</w:t>
            </w:r>
            <w:r w:rsidR="00564744">
              <w:rPr>
                <w:sz w:val="28"/>
                <w:szCs w:val="28"/>
              </w:rPr>
              <w:t xml:space="preserve">аместитель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>ачальника Отдела Федеральной службы войск национальной гвардии Российской Федерации</w:t>
            </w:r>
            <w:proofErr w:type="gramEnd"/>
            <w:r w:rsidR="00564744">
              <w:rPr>
                <w:sz w:val="28"/>
                <w:szCs w:val="28"/>
              </w:rPr>
              <w:t xml:space="preserve"> по Республике Карелия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Милашевский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О.Э.</w:t>
            </w:r>
          </w:p>
        </w:tc>
      </w:tr>
      <w:tr w:rsidR="00564744" w:rsidTr="00B21DA1">
        <w:trPr>
          <w:trHeight w:val="339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>ачальник Карельской таможни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Накрошаев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564744" w:rsidTr="00B21DA1">
        <w:trPr>
          <w:trHeight w:val="347"/>
        </w:trPr>
        <w:tc>
          <w:tcPr>
            <w:tcW w:w="6488" w:type="dxa"/>
            <w:shd w:val="clear" w:color="auto" w:fill="FFFFFF"/>
          </w:tcPr>
          <w:p w:rsidR="00564744" w:rsidRDefault="003E1544" w:rsidP="00590D38">
            <w:pPr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564744">
              <w:rPr>
                <w:color w:val="000000"/>
                <w:sz w:val="28"/>
                <w:szCs w:val="28"/>
              </w:rPr>
              <w:t>аместитель Главы Республики Карелия по взаимодействию с правоохранительными органами</w:t>
            </w:r>
          </w:p>
          <w:p w:rsidR="00564744" w:rsidRDefault="00564744" w:rsidP="00590D38">
            <w:pPr>
              <w:widowControl w:val="0"/>
              <w:suppressAutoHyphens/>
              <w:contextualSpacing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pStyle w:val="ae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F07BE9" w:rsidRDefault="00F07BE9" w:rsidP="00B21DA1">
            <w:pPr>
              <w:pStyle w:val="ae"/>
              <w:contextualSpacing/>
              <w:rPr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</w:tbl>
    <w:p w:rsidR="00F07BE9" w:rsidRDefault="00F07BE9"/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564744" w:rsidTr="00B21DA1">
        <w:trPr>
          <w:trHeight w:val="363"/>
        </w:trPr>
        <w:tc>
          <w:tcPr>
            <w:tcW w:w="6488" w:type="dxa"/>
            <w:shd w:val="clear" w:color="auto" w:fill="FFFFFF"/>
          </w:tcPr>
          <w:p w:rsidR="00F07BE9" w:rsidRPr="00F07BE9" w:rsidRDefault="00F07BE9" w:rsidP="003F6E72">
            <w:pPr>
              <w:autoSpaceDE w:val="0"/>
              <w:autoSpaceDN w:val="0"/>
              <w:adjustRightInd w:val="0"/>
              <w:spacing w:line="276" w:lineRule="auto"/>
              <w:ind w:right="-2942"/>
              <w:contextualSpacing/>
              <w:jc w:val="center"/>
              <w:rPr>
                <w:szCs w:val="24"/>
              </w:rPr>
            </w:pPr>
            <w:r w:rsidRPr="00F07BE9">
              <w:rPr>
                <w:szCs w:val="24"/>
              </w:rPr>
              <w:lastRenderedPageBreak/>
              <w:t>2</w:t>
            </w:r>
          </w:p>
          <w:p w:rsidR="00564744" w:rsidRPr="0076207A" w:rsidRDefault="00564744" w:rsidP="00590D38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ф</w:t>
            </w:r>
            <w:r w:rsidRPr="0076207A">
              <w:rPr>
                <w:sz w:val="28"/>
                <w:szCs w:val="28"/>
              </w:rPr>
              <w:t>едеральный инспектор по Республике Карелия</w:t>
            </w:r>
            <w:r>
              <w:rPr>
                <w:sz w:val="28"/>
                <w:szCs w:val="28"/>
              </w:rPr>
              <w:t xml:space="preserve"> аппарата полномочного представителя Президента Российской Федерации в Северо-Западном федеральном округе</w:t>
            </w:r>
          </w:p>
          <w:p w:rsidR="00564744" w:rsidRDefault="00564744" w:rsidP="00B21DA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07BE9" w:rsidRDefault="00F07BE9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07BE9" w:rsidRDefault="00F07BE9" w:rsidP="00B21DA1">
            <w:pPr>
              <w:widowControl w:val="0"/>
              <w:suppressAutoHyphens/>
              <w:contextualSpacing/>
              <w:rPr>
                <w:sz w:val="28"/>
                <w:szCs w:val="28"/>
              </w:rPr>
            </w:pPr>
          </w:p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Сивин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564744" w:rsidTr="00B21DA1">
        <w:trPr>
          <w:trHeight w:val="684"/>
        </w:trPr>
        <w:tc>
          <w:tcPr>
            <w:tcW w:w="6488" w:type="dxa"/>
            <w:shd w:val="clear" w:color="auto" w:fill="FFFFFF"/>
          </w:tcPr>
          <w:p w:rsidR="00564744" w:rsidRDefault="003E1544" w:rsidP="00B21D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>ачальник Управления Федеральной службы исполнения наказаний по Республике Карелия</w:t>
            </w:r>
          </w:p>
          <w:p w:rsidR="00564744" w:rsidRDefault="00564744" w:rsidP="00B21DA1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564744" w:rsidTr="00B21DA1">
        <w:trPr>
          <w:trHeight w:val="684"/>
        </w:trPr>
        <w:tc>
          <w:tcPr>
            <w:tcW w:w="6488" w:type="dxa"/>
            <w:shd w:val="clear" w:color="auto" w:fill="FFFFFF"/>
          </w:tcPr>
          <w:p w:rsidR="00564744" w:rsidRDefault="003E1544" w:rsidP="00B21D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64744">
              <w:rPr>
                <w:sz w:val="28"/>
                <w:szCs w:val="28"/>
              </w:rPr>
              <w:t xml:space="preserve">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>ачальника Управления Федеральной службы безопасности Российской Федерации</w:t>
            </w:r>
            <w:proofErr w:type="gramEnd"/>
            <w:r w:rsidR="00590D38">
              <w:rPr>
                <w:sz w:val="28"/>
                <w:szCs w:val="28"/>
              </w:rPr>
              <w:t xml:space="preserve"> </w:t>
            </w:r>
            <w:r w:rsidR="00564744">
              <w:rPr>
                <w:sz w:val="28"/>
                <w:szCs w:val="28"/>
              </w:rPr>
              <w:t>по Республике Карелия</w:t>
            </w:r>
          </w:p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Цыренщиков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А.Н.</w:t>
            </w:r>
          </w:p>
        </w:tc>
      </w:tr>
      <w:tr w:rsidR="00564744" w:rsidTr="00B21DA1">
        <w:trPr>
          <w:trHeight w:val="810"/>
        </w:trPr>
        <w:tc>
          <w:tcPr>
            <w:tcW w:w="6488" w:type="dxa"/>
            <w:shd w:val="clear" w:color="auto" w:fill="FFFFFF"/>
          </w:tcPr>
          <w:p w:rsidR="00564744" w:rsidRDefault="003E1544" w:rsidP="004E778E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564744">
              <w:rPr>
                <w:sz w:val="28"/>
                <w:szCs w:val="28"/>
              </w:rPr>
              <w:t xml:space="preserve">ачальник Главного управления </w:t>
            </w:r>
            <w:r w:rsidR="00564744">
              <w:rPr>
                <w:color w:val="000000"/>
                <w:sz w:val="28"/>
                <w:szCs w:val="28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="00564744">
              <w:rPr>
                <w:sz w:val="28"/>
                <w:szCs w:val="28"/>
                <w:shd w:val="clear" w:color="auto" w:fill="FFFFFF"/>
              </w:rPr>
              <w:t>по</w:t>
            </w:r>
            <w:r w:rsidR="00564744"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Шугаев С.А.</w:t>
            </w:r>
          </w:p>
        </w:tc>
      </w:tr>
      <w:tr w:rsidR="00564744" w:rsidTr="00B21DA1">
        <w:trPr>
          <w:trHeight w:val="810"/>
        </w:trPr>
        <w:tc>
          <w:tcPr>
            <w:tcW w:w="9465" w:type="dxa"/>
            <w:gridSpan w:val="3"/>
            <w:shd w:val="clear" w:color="auto" w:fill="FFFFFF"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b/>
                <w:color w:val="000000"/>
                <w:sz w:val="28"/>
                <w:szCs w:val="28"/>
              </w:rPr>
            </w:pPr>
          </w:p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sz w:val="28"/>
                <w:szCs w:val="28"/>
              </w:rPr>
            </w:pPr>
            <w:r w:rsidRPr="00970F2B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564744" w:rsidTr="00B21DA1">
        <w:trPr>
          <w:trHeight w:val="810"/>
        </w:trPr>
        <w:tc>
          <w:tcPr>
            <w:tcW w:w="6488" w:type="dxa"/>
            <w:shd w:val="clear" w:color="auto" w:fill="FFFFFF"/>
          </w:tcPr>
          <w:p w:rsidR="003E1544" w:rsidRDefault="003E1544" w:rsidP="003E1544">
            <w:pPr>
              <w:spacing w:after="480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564744">
              <w:rPr>
                <w:sz w:val="28"/>
                <w:szCs w:val="28"/>
              </w:rPr>
              <w:t>сполняющий</w:t>
            </w:r>
            <w:proofErr w:type="gramEnd"/>
            <w:r w:rsidR="00564744">
              <w:rPr>
                <w:sz w:val="28"/>
                <w:szCs w:val="28"/>
              </w:rPr>
              <w:t xml:space="preserve"> обязанности первого заместителя Министра строительства, жилищно-коммунального хозяйства и энергетики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564744" w:rsidRDefault="00590D38" w:rsidP="00590D38">
            <w:pPr>
              <w:widowControl w:val="0"/>
              <w:suppressAutoHyphens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Банковский П.В.</w:t>
            </w:r>
          </w:p>
        </w:tc>
      </w:tr>
      <w:tr w:rsidR="00564744" w:rsidTr="00B21DA1">
        <w:trPr>
          <w:trHeight w:val="810"/>
        </w:trPr>
        <w:tc>
          <w:tcPr>
            <w:tcW w:w="6488" w:type="dxa"/>
            <w:shd w:val="clear" w:color="auto" w:fill="FFFFFF"/>
          </w:tcPr>
          <w:p w:rsidR="006B23CC" w:rsidRDefault="006B23CC" w:rsidP="003E1544">
            <w:pPr>
              <w:contextualSpacing/>
              <w:rPr>
                <w:sz w:val="28"/>
                <w:szCs w:val="28"/>
              </w:rPr>
            </w:pPr>
          </w:p>
          <w:p w:rsidR="00564744" w:rsidRDefault="003E1544" w:rsidP="003E1544">
            <w:pPr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</w:t>
            </w:r>
            <w:r w:rsidR="00564744">
              <w:rPr>
                <w:sz w:val="28"/>
                <w:szCs w:val="28"/>
              </w:rPr>
              <w:t>аместитель начальника полиции Министерства внутренних дел по Республике Карелия</w:t>
            </w:r>
          </w:p>
          <w:p w:rsidR="00564744" w:rsidRDefault="00564744" w:rsidP="00B21DA1">
            <w:pPr>
              <w:widowControl w:val="0"/>
              <w:suppressAutoHyphens/>
              <w:contextualSpacing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B23CC" w:rsidRDefault="006B23CC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B23CC" w:rsidRDefault="006B23CC" w:rsidP="00B21DA1">
            <w:pPr>
              <w:widowControl w:val="0"/>
              <w:suppressAutoHyphens/>
              <w:contextualSpacing/>
              <w:rPr>
                <w:color w:val="000000"/>
                <w:sz w:val="28"/>
                <w:szCs w:val="28"/>
              </w:rPr>
            </w:pPr>
          </w:p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Гармашов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В.Г.</w:t>
            </w:r>
          </w:p>
        </w:tc>
      </w:tr>
      <w:tr w:rsidR="00564744" w:rsidTr="00B21DA1">
        <w:trPr>
          <w:trHeight w:val="810"/>
        </w:trPr>
        <w:tc>
          <w:tcPr>
            <w:tcW w:w="6488" w:type="dxa"/>
            <w:shd w:val="clear" w:color="auto" w:fill="FFFFFF"/>
          </w:tcPr>
          <w:p w:rsidR="00564744" w:rsidRDefault="00564744" w:rsidP="00B21D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здравоохранения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Савин Р.А.</w:t>
            </w:r>
          </w:p>
        </w:tc>
      </w:tr>
      <w:tr w:rsidR="00564744" w:rsidTr="00B21DA1">
        <w:trPr>
          <w:trHeight w:val="810"/>
        </w:trPr>
        <w:tc>
          <w:tcPr>
            <w:tcW w:w="6488" w:type="dxa"/>
            <w:shd w:val="clear" w:color="auto" w:fill="FFFFFF"/>
          </w:tcPr>
          <w:p w:rsidR="00564744" w:rsidRDefault="00564744" w:rsidP="00B21DA1">
            <w:pPr>
              <w:contextualSpacing/>
              <w:rPr>
                <w:sz w:val="28"/>
                <w:szCs w:val="28"/>
              </w:rPr>
            </w:pPr>
            <w:r w:rsidRPr="00950BD4">
              <w:rPr>
                <w:sz w:val="28"/>
                <w:szCs w:val="28"/>
              </w:rPr>
              <w:t>Начальник Управления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564744" w:rsidRDefault="00590D38" w:rsidP="00B21DA1">
            <w:pPr>
              <w:widowControl w:val="0"/>
              <w:suppressAutoHyphens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564744" w:rsidRDefault="00564744" w:rsidP="00B21DA1">
            <w:pPr>
              <w:widowControl w:val="0"/>
              <w:suppressAutoHyphens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Фролова Е.Е.</w:t>
            </w:r>
          </w:p>
        </w:tc>
      </w:tr>
    </w:tbl>
    <w:p w:rsidR="00564744" w:rsidRDefault="00564744" w:rsidP="00564744">
      <w:pPr>
        <w:ind w:right="49" w:firstLine="567"/>
        <w:contextualSpacing/>
        <w:jc w:val="both"/>
        <w:rPr>
          <w:sz w:val="12"/>
          <w:szCs w:val="12"/>
        </w:rPr>
      </w:pPr>
    </w:p>
    <w:p w:rsidR="00564744" w:rsidRPr="009648E8" w:rsidRDefault="00564744" w:rsidP="00256C1C">
      <w:pPr>
        <w:spacing w:after="240"/>
        <w:ind w:right="51" w:firstLine="567"/>
        <w:contextualSpacing/>
        <w:jc w:val="both"/>
        <w:rPr>
          <w:b/>
          <w:sz w:val="28"/>
          <w:szCs w:val="28"/>
        </w:rPr>
      </w:pPr>
      <w:r w:rsidRPr="009648E8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1</w:t>
      </w:r>
      <w:r w:rsidRPr="009648E8">
        <w:rPr>
          <w:b/>
          <w:sz w:val="28"/>
          <w:szCs w:val="28"/>
        </w:rPr>
        <w:t xml:space="preserve"> «О недопущении нарушения прав и свобод человека и гражданина и роста социальной напр</w:t>
      </w:r>
      <w:r>
        <w:rPr>
          <w:b/>
          <w:sz w:val="28"/>
          <w:szCs w:val="28"/>
        </w:rPr>
        <w:t>яженности в Республике Карелия»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564744" w:rsidRDefault="00564744" w:rsidP="00564744">
      <w:pPr>
        <w:ind w:right="49" w:firstLine="567"/>
        <w:contextualSpacing/>
        <w:jc w:val="both"/>
        <w:rPr>
          <w:sz w:val="12"/>
          <w:szCs w:val="12"/>
        </w:rPr>
      </w:pP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Принять к сведению информацию Министерства строительства, жилищно-коммунального хозяйства и энергетики Республики Карелия, Министерства здравоохранения Республики Карелия, Управления труда и занятости Республики Карелия.</w:t>
      </w:r>
    </w:p>
    <w:p w:rsidR="00256C1C" w:rsidRPr="006B23CC" w:rsidRDefault="00564744" w:rsidP="006B23CC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Министерству социальной защиты Республики Карелия, Управлению труда и занятости Республики Карелия, Министерству строительства, жилищно-коммунального хозяйства и энергетики Республики Карелия, Министерству здравоохранения Республики Карелия провести мониторинг общественно-политических, </w:t>
      </w:r>
      <w:proofErr w:type="spellStart"/>
      <w:r>
        <w:rPr>
          <w:sz w:val="28"/>
          <w:szCs w:val="28"/>
        </w:rPr>
        <w:t>социально-</w:t>
      </w:r>
      <w:r w:rsidR="006B23CC">
        <w:rPr>
          <w:sz w:val="28"/>
          <w:szCs w:val="28"/>
        </w:rPr>
        <w:t>эконом</w:t>
      </w:r>
      <w:proofErr w:type="gramStart"/>
      <w:r w:rsidR="006B23CC">
        <w:rPr>
          <w:sz w:val="28"/>
          <w:szCs w:val="28"/>
        </w:rPr>
        <w:t>и</w:t>
      </w:r>
      <w:proofErr w:type="spellEnd"/>
      <w:r w:rsidR="006B23CC">
        <w:rPr>
          <w:sz w:val="28"/>
          <w:szCs w:val="28"/>
        </w:rPr>
        <w:t>-</w:t>
      </w:r>
      <w:proofErr w:type="gramEnd"/>
      <w:r w:rsidR="006B23CC">
        <w:rPr>
          <w:sz w:val="28"/>
          <w:szCs w:val="28"/>
        </w:rPr>
        <w:t xml:space="preserve">  </w:t>
      </w:r>
      <w:proofErr w:type="spellStart"/>
      <w:r w:rsidR="006B23CC">
        <w:rPr>
          <w:sz w:val="28"/>
          <w:szCs w:val="28"/>
        </w:rPr>
        <w:t>че</w:t>
      </w:r>
      <w:r w:rsidR="006B23CC" w:rsidRPr="006B23CC">
        <w:rPr>
          <w:sz w:val="28"/>
          <w:szCs w:val="28"/>
        </w:rPr>
        <w:t>ских</w:t>
      </w:r>
      <w:proofErr w:type="spellEnd"/>
      <w:r w:rsidRPr="006B23CC">
        <w:rPr>
          <w:sz w:val="28"/>
          <w:szCs w:val="28"/>
        </w:rPr>
        <w:t xml:space="preserve"> процессов, происходящих </w:t>
      </w:r>
      <w:r w:rsidR="004E778E">
        <w:rPr>
          <w:sz w:val="28"/>
          <w:szCs w:val="28"/>
        </w:rPr>
        <w:t xml:space="preserve"> </w:t>
      </w:r>
      <w:r w:rsidRPr="006B23CC">
        <w:rPr>
          <w:sz w:val="28"/>
          <w:szCs w:val="28"/>
        </w:rPr>
        <w:t>в</w:t>
      </w:r>
      <w:r w:rsidR="004E778E">
        <w:rPr>
          <w:sz w:val="28"/>
          <w:szCs w:val="28"/>
        </w:rPr>
        <w:t xml:space="preserve"> </w:t>
      </w:r>
      <w:r w:rsidRPr="006B23CC">
        <w:rPr>
          <w:sz w:val="28"/>
          <w:szCs w:val="28"/>
        </w:rPr>
        <w:t xml:space="preserve"> республике</w:t>
      </w:r>
      <w:r w:rsidR="004E778E">
        <w:rPr>
          <w:sz w:val="28"/>
          <w:szCs w:val="28"/>
        </w:rPr>
        <w:t xml:space="preserve"> </w:t>
      </w:r>
      <w:r w:rsidRPr="006B23CC">
        <w:rPr>
          <w:sz w:val="28"/>
          <w:szCs w:val="28"/>
        </w:rPr>
        <w:t xml:space="preserve"> в</w:t>
      </w:r>
      <w:r w:rsidR="004E778E">
        <w:rPr>
          <w:sz w:val="28"/>
          <w:szCs w:val="28"/>
        </w:rPr>
        <w:t xml:space="preserve"> </w:t>
      </w:r>
      <w:r w:rsidRPr="006B23CC">
        <w:rPr>
          <w:sz w:val="28"/>
          <w:szCs w:val="28"/>
        </w:rPr>
        <w:t xml:space="preserve"> установленных </w:t>
      </w:r>
      <w:r w:rsidR="00256C1C" w:rsidRPr="006B23CC">
        <w:rPr>
          <w:sz w:val="28"/>
          <w:szCs w:val="28"/>
        </w:rPr>
        <w:t xml:space="preserve"> </w:t>
      </w:r>
      <w:r w:rsidR="006B23CC" w:rsidRPr="006B23CC">
        <w:rPr>
          <w:sz w:val="28"/>
          <w:szCs w:val="28"/>
        </w:rPr>
        <w:t>сферах</w:t>
      </w:r>
      <w:r w:rsidR="00256C1C" w:rsidRPr="006B23CC">
        <w:rPr>
          <w:sz w:val="28"/>
          <w:szCs w:val="28"/>
        </w:rPr>
        <w:t xml:space="preserve">                                                                          </w:t>
      </w:r>
    </w:p>
    <w:p w:rsidR="006B23CC" w:rsidRPr="006B23CC" w:rsidRDefault="006B23CC" w:rsidP="006B23CC">
      <w:pPr>
        <w:spacing w:after="120"/>
        <w:ind w:right="51"/>
        <w:contextualSpacing/>
        <w:jc w:val="center"/>
        <w:rPr>
          <w:szCs w:val="24"/>
        </w:rPr>
      </w:pPr>
      <w:r w:rsidRPr="006B23CC">
        <w:rPr>
          <w:szCs w:val="24"/>
        </w:rPr>
        <w:lastRenderedPageBreak/>
        <w:t>3</w:t>
      </w:r>
    </w:p>
    <w:p w:rsidR="00564744" w:rsidRDefault="00564744" w:rsidP="00256C1C">
      <w:pPr>
        <w:spacing w:after="12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деятельности, обеспечить устранение предпосылок для возникновения конфликтных ситуаций в установленных сферах деятельности.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ежеквартально в течение 2018 года.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Управлению труда и занятости Республики Карелия: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1.3.1. Принять дополнительные меры по погашению задолженности по заработной плате в организациях в Республике Карелия.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проводить внеочередные заседания Межведомственной комиссии по вопросам оплаты труда, уплаты страховых взносов, налога на доходы физических лиц и снижения неформальной занятости. Особое внимание уделить </w:t>
      </w:r>
      <w:r w:rsidRPr="0009272F">
        <w:rPr>
          <w:sz w:val="28"/>
          <w:szCs w:val="28"/>
        </w:rPr>
        <w:t>организаци</w:t>
      </w:r>
      <w:r>
        <w:rPr>
          <w:sz w:val="28"/>
          <w:szCs w:val="28"/>
        </w:rPr>
        <w:t>ям</w:t>
      </w:r>
      <w:r w:rsidRPr="0009272F">
        <w:rPr>
          <w:sz w:val="28"/>
          <w:szCs w:val="28"/>
        </w:rPr>
        <w:t>, находящи</w:t>
      </w:r>
      <w:r>
        <w:rPr>
          <w:sz w:val="28"/>
          <w:szCs w:val="28"/>
        </w:rPr>
        <w:t>мся</w:t>
      </w:r>
      <w:r w:rsidRPr="00092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9272F">
        <w:rPr>
          <w:sz w:val="28"/>
          <w:szCs w:val="28"/>
        </w:rPr>
        <w:t>различных стадиях процедуры банкротства.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2018 года.</w:t>
      </w:r>
    </w:p>
    <w:p w:rsidR="00564744" w:rsidRDefault="00564744" w:rsidP="000746AF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Провести анализ эффективности работы </w:t>
      </w:r>
      <w:r w:rsidRPr="00C07D09">
        <w:rPr>
          <w:sz w:val="28"/>
          <w:szCs w:val="28"/>
        </w:rPr>
        <w:t>межведомственных комиссий, в компетенцию которых входит рассмотрение вопроса полной и своевременной выплаты заработной платы в организациях, осуществляющих деятельность на территории муниципальн</w:t>
      </w:r>
      <w:r>
        <w:rPr>
          <w:sz w:val="28"/>
          <w:szCs w:val="28"/>
        </w:rPr>
        <w:t>ых</w:t>
      </w:r>
      <w:r w:rsidRPr="00C07D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образований. На основании результатов проведенного анализа  подготовить и направить в муниципальные районы и городские округа в Республике Карелия методические рекомендации по повышению эффективности работы указанных комиссий.</w:t>
      </w:r>
    </w:p>
    <w:p w:rsidR="00564744" w:rsidRDefault="00564744" w:rsidP="000746AF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1 мая 2018 года.  </w:t>
      </w:r>
    </w:p>
    <w:p w:rsidR="00564744" w:rsidRDefault="00564744" w:rsidP="000746AF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Министерству строительства, жилищно-коммунального хозяйства и энергетики Республики Карелия:</w:t>
      </w:r>
    </w:p>
    <w:p w:rsidR="00564744" w:rsidRDefault="00564744" w:rsidP="000746AF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поддержанием в котельных муниципальных образований в Республике Карелия неснижаемого нормативного запаса топлива установленного качества. </w:t>
      </w:r>
    </w:p>
    <w:p w:rsidR="00564744" w:rsidRDefault="00564744" w:rsidP="000746AF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отопительного периода 2018/19 года.</w:t>
      </w:r>
    </w:p>
    <w:p w:rsidR="00564744" w:rsidRDefault="00564744" w:rsidP="000746AF">
      <w:pPr>
        <w:spacing w:after="120"/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1.4.2. Проводить мониторинг расчетов за электрическую энергию и услуг</w:t>
      </w:r>
      <w:r w:rsidR="004E778E">
        <w:rPr>
          <w:sz w:val="28"/>
          <w:szCs w:val="28"/>
        </w:rPr>
        <w:t>и</w:t>
      </w:r>
      <w:r>
        <w:rPr>
          <w:sz w:val="28"/>
          <w:szCs w:val="28"/>
        </w:rPr>
        <w:t xml:space="preserve"> по ее передаче, платежной дисциплины и финансовой устойчивости электросетевых компаний и других субъектов электроэнергетики в Республике Карелия в целях снижения задолженности за потребленную электрическую энергию у бюджетных организаций, а также у организаций, осуществляющих водоснабжение и водоотведение на территории Республики Карелия. </w:t>
      </w:r>
    </w:p>
    <w:p w:rsidR="00564744" w:rsidRDefault="00564744" w:rsidP="000746AF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года.</w:t>
      </w:r>
    </w:p>
    <w:p w:rsidR="00564744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1.4.3. Совместно с администрациями муниципальных образований в Республике Карелия, участвующих в реализации Региональной адресной программы по переселению граждан из аварийного жилищного фонда на 2014 – 2018 годы, обеспечить расселение граждан из аварийного жилищного фонда.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до 31 декабря 2018 года.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</w:p>
    <w:p w:rsidR="004D3344" w:rsidRDefault="004D3344" w:rsidP="00564744">
      <w:pPr>
        <w:ind w:right="49" w:firstLine="567"/>
        <w:contextualSpacing/>
        <w:jc w:val="both"/>
        <w:rPr>
          <w:sz w:val="28"/>
          <w:szCs w:val="28"/>
        </w:rPr>
      </w:pPr>
    </w:p>
    <w:p w:rsidR="004D3344" w:rsidRDefault="004D3344" w:rsidP="00564744">
      <w:pPr>
        <w:ind w:right="49" w:firstLine="567"/>
        <w:contextualSpacing/>
        <w:jc w:val="both"/>
        <w:rPr>
          <w:sz w:val="28"/>
          <w:szCs w:val="28"/>
        </w:rPr>
      </w:pPr>
    </w:p>
    <w:p w:rsidR="00564744" w:rsidRDefault="00564744" w:rsidP="00564744">
      <w:pPr>
        <w:ind w:right="49" w:firstLine="567"/>
        <w:contextualSpacing/>
        <w:jc w:val="both"/>
        <w:rPr>
          <w:sz w:val="12"/>
          <w:szCs w:val="12"/>
        </w:rPr>
      </w:pPr>
    </w:p>
    <w:p w:rsidR="000746AF" w:rsidRPr="00F07BE9" w:rsidRDefault="000746AF" w:rsidP="000746AF">
      <w:pPr>
        <w:autoSpaceDE w:val="0"/>
        <w:autoSpaceDN w:val="0"/>
        <w:adjustRightInd w:val="0"/>
        <w:spacing w:line="276" w:lineRule="auto"/>
        <w:ind w:right="-2942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4</w:t>
      </w:r>
    </w:p>
    <w:p w:rsidR="00564744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Организовать ежедневный контроль за ходом выполнения работ по капитальному ремонту общего имущества в многоквартирных </w:t>
      </w:r>
      <w:proofErr w:type="gramStart"/>
      <w:r>
        <w:rPr>
          <w:sz w:val="28"/>
          <w:szCs w:val="28"/>
        </w:rPr>
        <w:t>домах</w:t>
      </w:r>
      <w:proofErr w:type="gramEnd"/>
      <w:r>
        <w:rPr>
          <w:sz w:val="28"/>
          <w:szCs w:val="28"/>
        </w:rPr>
        <w:t xml:space="preserve">. 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в течение года. 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1.4.5. Обеспечить размещение информации о положительных результатах работы по переселению граждан из аварийного жилищного фонда в средствах массовой информации.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в течение года. </w:t>
      </w:r>
    </w:p>
    <w:p w:rsidR="00564744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Министерству культуры Республики Карелия, Министерству здравоохранения Республики Карелия, Министерству образования Республики Карелия разработать планы мероприятий по подготовке объектов жизнеобеспечения подведомственных  организаций к работе в осенне-зимний период 2018 – 2019 годов и организовать их исполнение.  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до 1 мая 2018 года.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Рекомендовать главам муниципальных районов и городских округов в Республике Карелия:</w:t>
      </w:r>
    </w:p>
    <w:p w:rsidR="00564744" w:rsidRDefault="00564744" w:rsidP="000746AF">
      <w:pPr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Представить список бюджетных организаций, имеющих задолженность по оплате коммунальных услуг, обеспечить оплату данными организациями коммунальных услуг в полном объеме. </w:t>
      </w:r>
    </w:p>
    <w:p w:rsidR="00564744" w:rsidRDefault="00564744" w:rsidP="000746AF">
      <w:pPr>
        <w:pStyle w:val="210"/>
        <w:spacing w:before="0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Срок: до 19 марта 2018 года.</w:t>
      </w:r>
    </w:p>
    <w:p w:rsidR="00564744" w:rsidRDefault="00564744" w:rsidP="000746AF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proofErr w:type="gramStart"/>
      <w:r>
        <w:rPr>
          <w:sz w:val="28"/>
          <w:szCs w:val="28"/>
        </w:rPr>
        <w:t xml:space="preserve">Обеспечить представление оперативной информации в области защиты населения и территорий от чрезвычайных ситуаций, в том числе связанных с обстановкой на коммунальных системах жизнеобеспечения, в соответствии с постановлением Правительства Республики Карелия от 7 июня 2010 года № 116-П «О порядке </w:t>
      </w:r>
      <w:r>
        <w:rPr>
          <w:rFonts w:eastAsia="Calibri"/>
          <w:sz w:val="28"/>
          <w:szCs w:val="28"/>
          <w:lang w:eastAsia="en-US"/>
        </w:rPr>
        <w:t>сбора и обмена информацией в рамках территориальной подсистемы единой государственной системы предупреждения и ликвидации чрезвычайных ситуаций Республики Карелия»</w:t>
      </w:r>
      <w:r>
        <w:rPr>
          <w:sz w:val="28"/>
          <w:szCs w:val="28"/>
        </w:rPr>
        <w:t>.</w:t>
      </w:r>
      <w:proofErr w:type="gramEnd"/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года.</w:t>
      </w:r>
    </w:p>
    <w:p w:rsidR="00564744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1.6.3. Представить в Министерство строительства, жилищно-коммунального хозяйства и энергетики Республики Карелия планы мероприятий по подготовке объектов жизнеобеспечения к работе в осенне-зимний период 2017 – 2018 годов с учетом недостатков, выявленных по итогам прохождения отопительного периода </w:t>
      </w:r>
      <w:r>
        <w:rPr>
          <w:sz w:val="28"/>
          <w:szCs w:val="28"/>
        </w:rPr>
        <w:br/>
        <w:t>2016/17 года.</w:t>
      </w:r>
    </w:p>
    <w:p w:rsidR="00564744" w:rsidRDefault="00564744" w:rsidP="00564744">
      <w:pPr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до 16 мая 2018 года.</w:t>
      </w:r>
    </w:p>
    <w:p w:rsidR="00564744" w:rsidRPr="00C07D09" w:rsidRDefault="00564744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1.6.4. А</w:t>
      </w:r>
      <w:r w:rsidRPr="00C07D09">
        <w:rPr>
          <w:sz w:val="28"/>
          <w:szCs w:val="28"/>
        </w:rPr>
        <w:t>ктивизировать деятельность межведомственных комиссий, в компетенцию которых входит рассмотрение вопроса полной и своевременной выплаты заработной платы в организациях, осуществляющих деятельность на территории муниципальн</w:t>
      </w:r>
      <w:r>
        <w:rPr>
          <w:sz w:val="28"/>
          <w:szCs w:val="28"/>
        </w:rPr>
        <w:t>ых</w:t>
      </w:r>
      <w:r w:rsidRPr="00C07D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 w:rsidRPr="00C07D09">
        <w:rPr>
          <w:sz w:val="28"/>
          <w:szCs w:val="28"/>
        </w:rPr>
        <w:t>.</w:t>
      </w:r>
    </w:p>
    <w:p w:rsidR="00564744" w:rsidRDefault="00564744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ежеквартально в течение 2018 года.</w:t>
      </w:r>
    </w:p>
    <w:p w:rsidR="00930369" w:rsidRDefault="00930369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930369" w:rsidRDefault="00930369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930369" w:rsidRPr="00F07BE9" w:rsidRDefault="00930369" w:rsidP="00930369">
      <w:pPr>
        <w:autoSpaceDE w:val="0"/>
        <w:autoSpaceDN w:val="0"/>
        <w:adjustRightInd w:val="0"/>
        <w:spacing w:line="276" w:lineRule="auto"/>
        <w:ind w:right="-2942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5</w:t>
      </w:r>
    </w:p>
    <w:p w:rsidR="00564744" w:rsidRDefault="00564744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Министерству здравоохранения Республики Карелия:</w:t>
      </w:r>
    </w:p>
    <w:p w:rsidR="00564744" w:rsidRDefault="00564744" w:rsidP="00564744">
      <w:pPr>
        <w:tabs>
          <w:tab w:val="left" w:pos="993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1.7.1. О</w:t>
      </w:r>
      <w:r w:rsidRPr="008D3610">
        <w:rPr>
          <w:sz w:val="28"/>
          <w:szCs w:val="28"/>
        </w:rPr>
        <w:t xml:space="preserve">беспечить </w:t>
      </w:r>
      <w:proofErr w:type="gramStart"/>
      <w:r w:rsidRPr="008D3610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8D3610">
        <w:rPr>
          <w:sz w:val="28"/>
          <w:szCs w:val="28"/>
        </w:rPr>
        <w:t xml:space="preserve"> за</w:t>
      </w:r>
      <w:proofErr w:type="gramEnd"/>
      <w:r w:rsidRPr="008D3610">
        <w:rPr>
          <w:sz w:val="28"/>
          <w:szCs w:val="28"/>
        </w:rPr>
        <w:t xml:space="preserve"> исполнением приказа Министерства здравоохранения Республики Карелия от 20</w:t>
      </w:r>
      <w:r w:rsidR="007161CD">
        <w:rPr>
          <w:sz w:val="28"/>
          <w:szCs w:val="28"/>
        </w:rPr>
        <w:t xml:space="preserve"> февраля </w:t>
      </w:r>
      <w:r w:rsidRPr="008D3610">
        <w:rPr>
          <w:sz w:val="28"/>
          <w:szCs w:val="28"/>
        </w:rPr>
        <w:t xml:space="preserve">2018  </w:t>
      </w:r>
      <w:r w:rsidR="007161CD">
        <w:rPr>
          <w:sz w:val="28"/>
          <w:szCs w:val="28"/>
        </w:rPr>
        <w:t xml:space="preserve">года </w:t>
      </w:r>
      <w:r w:rsidRPr="008D3610">
        <w:rPr>
          <w:sz w:val="28"/>
          <w:szCs w:val="28"/>
        </w:rPr>
        <w:t xml:space="preserve">№ 284  </w:t>
      </w:r>
      <w:r w:rsidR="007161CD">
        <w:rPr>
          <w:sz w:val="28"/>
          <w:szCs w:val="28"/>
        </w:rPr>
        <w:t xml:space="preserve">                 </w:t>
      </w:r>
      <w:r w:rsidRPr="008D3610">
        <w:rPr>
          <w:sz w:val="28"/>
          <w:szCs w:val="28"/>
        </w:rPr>
        <w:t>«</w:t>
      </w:r>
      <w:r w:rsidRPr="008D3610">
        <w:rPr>
          <w:bCs/>
          <w:color w:val="000000"/>
          <w:sz w:val="28"/>
          <w:szCs w:val="28"/>
        </w:rPr>
        <w:t xml:space="preserve">О  принятии мер по устранению  нарушений закона, указанных в представлении  </w:t>
      </w:r>
      <w:r w:rsidR="004D3344">
        <w:rPr>
          <w:bCs/>
          <w:color w:val="000000"/>
          <w:sz w:val="28"/>
          <w:szCs w:val="28"/>
        </w:rPr>
        <w:t>п</w:t>
      </w:r>
      <w:r w:rsidRPr="008D3610">
        <w:rPr>
          <w:bCs/>
          <w:color w:val="000000"/>
          <w:sz w:val="28"/>
          <w:szCs w:val="28"/>
        </w:rPr>
        <w:t>рокуратуры Республики Карелия от 25 января 2018 года  № 07-44-2018»</w:t>
      </w:r>
      <w:r>
        <w:rPr>
          <w:bCs/>
          <w:color w:val="000000"/>
          <w:sz w:val="28"/>
          <w:szCs w:val="28"/>
        </w:rPr>
        <w:t>.</w:t>
      </w:r>
    </w:p>
    <w:p w:rsidR="00564744" w:rsidRPr="008D3610" w:rsidRDefault="00564744" w:rsidP="00564744">
      <w:pPr>
        <w:tabs>
          <w:tab w:val="left" w:pos="993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Срок: </w:t>
      </w:r>
      <w:r w:rsidRPr="008D3610">
        <w:rPr>
          <w:bCs/>
          <w:color w:val="000000"/>
          <w:sz w:val="28"/>
          <w:szCs w:val="28"/>
        </w:rPr>
        <w:t>в соответствии с установленными приказом сроками.</w:t>
      </w:r>
    </w:p>
    <w:p w:rsidR="00564744" w:rsidRDefault="00564744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1.7.2. О</w:t>
      </w:r>
      <w:r w:rsidRPr="008D3610">
        <w:rPr>
          <w:sz w:val="28"/>
          <w:szCs w:val="28"/>
        </w:rPr>
        <w:t xml:space="preserve">беспечить контроль за </w:t>
      </w:r>
      <w:r w:rsidR="004D3344">
        <w:rPr>
          <w:sz w:val="28"/>
          <w:szCs w:val="28"/>
        </w:rPr>
        <w:t>исполнением</w:t>
      </w:r>
      <w:r w:rsidRPr="008D361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3610">
        <w:rPr>
          <w:sz w:val="28"/>
          <w:szCs w:val="28"/>
        </w:rPr>
        <w:t>лана мероприятий («дорожн</w:t>
      </w:r>
      <w:r>
        <w:rPr>
          <w:sz w:val="28"/>
          <w:szCs w:val="28"/>
        </w:rPr>
        <w:t>ой</w:t>
      </w:r>
      <w:r w:rsidRPr="008D3610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8D3610">
        <w:rPr>
          <w:sz w:val="28"/>
          <w:szCs w:val="28"/>
        </w:rPr>
        <w:t xml:space="preserve">») </w:t>
      </w:r>
      <w:r w:rsidR="004D3344">
        <w:rPr>
          <w:sz w:val="28"/>
          <w:szCs w:val="28"/>
        </w:rPr>
        <w:t>«П</w:t>
      </w:r>
      <w:r w:rsidRPr="008D3610">
        <w:rPr>
          <w:sz w:val="28"/>
          <w:szCs w:val="28"/>
        </w:rPr>
        <w:t>овышени</w:t>
      </w:r>
      <w:r w:rsidR="004D3344">
        <w:rPr>
          <w:sz w:val="28"/>
          <w:szCs w:val="28"/>
        </w:rPr>
        <w:t>е</w:t>
      </w:r>
      <w:r w:rsidRPr="008D3610">
        <w:rPr>
          <w:sz w:val="28"/>
          <w:szCs w:val="28"/>
        </w:rPr>
        <w:t xml:space="preserve"> доступности наркотических средств и психотропных веще</w:t>
      </w:r>
      <w:proofErr w:type="gramStart"/>
      <w:r w:rsidRPr="008D3610">
        <w:rPr>
          <w:sz w:val="28"/>
          <w:szCs w:val="28"/>
        </w:rPr>
        <w:t>ств дл</w:t>
      </w:r>
      <w:proofErr w:type="gramEnd"/>
      <w:r w:rsidRPr="008D3610">
        <w:rPr>
          <w:sz w:val="28"/>
          <w:szCs w:val="28"/>
        </w:rPr>
        <w:t>я использования в медицинских целях в Республике Карелия</w:t>
      </w:r>
      <w:r w:rsidR="004D3344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утвержденного приказом </w:t>
      </w:r>
      <w:r w:rsidRPr="008D3610">
        <w:rPr>
          <w:sz w:val="28"/>
          <w:szCs w:val="28"/>
        </w:rPr>
        <w:t xml:space="preserve">Министерства здравоохранения Республики Карелия от </w:t>
      </w:r>
      <w:r>
        <w:rPr>
          <w:sz w:val="28"/>
          <w:szCs w:val="28"/>
        </w:rPr>
        <w:t>14</w:t>
      </w:r>
      <w:r w:rsidR="007161CD">
        <w:rPr>
          <w:sz w:val="28"/>
          <w:szCs w:val="28"/>
        </w:rPr>
        <w:t xml:space="preserve"> февраля </w:t>
      </w:r>
      <w:r w:rsidRPr="008D361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8D3610">
        <w:rPr>
          <w:sz w:val="28"/>
          <w:szCs w:val="28"/>
        </w:rPr>
        <w:t xml:space="preserve"> </w:t>
      </w:r>
      <w:r w:rsidR="007161CD">
        <w:rPr>
          <w:sz w:val="28"/>
          <w:szCs w:val="28"/>
        </w:rPr>
        <w:t xml:space="preserve">года </w:t>
      </w:r>
      <w:r w:rsidRPr="008D3610">
        <w:rPr>
          <w:sz w:val="28"/>
          <w:szCs w:val="28"/>
        </w:rPr>
        <w:t xml:space="preserve"> № 2</w:t>
      </w:r>
      <w:r>
        <w:rPr>
          <w:sz w:val="28"/>
          <w:szCs w:val="28"/>
        </w:rPr>
        <w:t>4</w:t>
      </w:r>
      <w:r w:rsidRPr="008D3610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564744" w:rsidRDefault="00564744" w:rsidP="0056474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ежеквартально в течение 2018 года.</w:t>
      </w:r>
    </w:p>
    <w:p w:rsidR="00930369" w:rsidRDefault="00930369" w:rsidP="00564744">
      <w:pPr>
        <w:spacing w:after="120"/>
        <w:ind w:right="51" w:firstLine="567"/>
        <w:contextualSpacing/>
        <w:jc w:val="both"/>
        <w:rPr>
          <w:b/>
          <w:sz w:val="28"/>
          <w:szCs w:val="28"/>
        </w:rPr>
      </w:pPr>
    </w:p>
    <w:p w:rsidR="00564744" w:rsidRPr="007117FB" w:rsidRDefault="00564744" w:rsidP="007E1AD5">
      <w:pPr>
        <w:spacing w:before="120" w:after="120"/>
        <w:ind w:right="51" w:firstLine="567"/>
        <w:contextualSpacing/>
        <w:jc w:val="both"/>
        <w:rPr>
          <w:b/>
          <w:sz w:val="28"/>
          <w:szCs w:val="28"/>
        </w:rPr>
      </w:pPr>
      <w:r w:rsidRPr="007117FB">
        <w:rPr>
          <w:b/>
          <w:sz w:val="28"/>
          <w:szCs w:val="28"/>
        </w:rPr>
        <w:t>Вопрос № 2 «О мерах по обеспечению правопорядка в период избирательной кампании по выборам Президента Российской Федерации</w:t>
      </w:r>
      <w:r w:rsidR="00315847">
        <w:rPr>
          <w:b/>
          <w:sz w:val="28"/>
          <w:szCs w:val="28"/>
        </w:rPr>
        <w:t xml:space="preserve"> в 2018 году</w:t>
      </w:r>
      <w:r w:rsidR="004E778E">
        <w:rPr>
          <w:b/>
          <w:sz w:val="28"/>
          <w:szCs w:val="28"/>
        </w:rPr>
        <w:t>»</w:t>
      </w:r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Решили:</w:t>
      </w:r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2.1. Принять к сведению информацию Министерства внутренних дел по Республике Карелия.</w:t>
      </w:r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 xml:space="preserve">2.2. </w:t>
      </w:r>
      <w:proofErr w:type="gramStart"/>
      <w:r w:rsidRPr="007117FB">
        <w:rPr>
          <w:sz w:val="28"/>
          <w:szCs w:val="28"/>
        </w:rPr>
        <w:t>Министерству образования Республики Карелия совместно с М</w:t>
      </w:r>
      <w:r>
        <w:rPr>
          <w:sz w:val="28"/>
          <w:szCs w:val="28"/>
        </w:rPr>
        <w:t xml:space="preserve">инистерством внутренних дел </w:t>
      </w:r>
      <w:r w:rsidRPr="007117FB">
        <w:rPr>
          <w:sz w:val="28"/>
          <w:szCs w:val="28"/>
        </w:rPr>
        <w:t xml:space="preserve">по Республике Карелия в связи с выявленными фактами участия несовершеннолетних лиц в предвыборной агитации провести с </w:t>
      </w:r>
      <w:r>
        <w:rPr>
          <w:sz w:val="28"/>
          <w:szCs w:val="28"/>
        </w:rPr>
        <w:t>обучающимися</w:t>
      </w:r>
      <w:r w:rsidRPr="007117FB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 xml:space="preserve">организаций в </w:t>
      </w:r>
      <w:r w:rsidRPr="007117FB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7117FB">
        <w:rPr>
          <w:sz w:val="28"/>
          <w:szCs w:val="28"/>
        </w:rPr>
        <w:t xml:space="preserve"> разъяснительную работу </w:t>
      </w:r>
      <w:r w:rsidR="004E778E">
        <w:rPr>
          <w:sz w:val="28"/>
          <w:szCs w:val="28"/>
        </w:rPr>
        <w:t xml:space="preserve">об </w:t>
      </w:r>
      <w:r w:rsidRPr="007117FB">
        <w:rPr>
          <w:sz w:val="28"/>
          <w:szCs w:val="28"/>
        </w:rPr>
        <w:t>установленной законодательством</w:t>
      </w:r>
      <w:r w:rsidR="00315847" w:rsidRPr="007117FB">
        <w:rPr>
          <w:sz w:val="28"/>
          <w:szCs w:val="28"/>
        </w:rPr>
        <w:t xml:space="preserve"> ответственности </w:t>
      </w:r>
      <w:r w:rsidRPr="007117FB">
        <w:rPr>
          <w:sz w:val="28"/>
          <w:szCs w:val="28"/>
        </w:rPr>
        <w:t xml:space="preserve">указанных лиц </w:t>
      </w:r>
      <w:r w:rsidR="00315847">
        <w:rPr>
          <w:sz w:val="28"/>
          <w:szCs w:val="28"/>
        </w:rPr>
        <w:t>в случае</w:t>
      </w:r>
      <w:r w:rsidRPr="007117FB">
        <w:rPr>
          <w:sz w:val="28"/>
          <w:szCs w:val="28"/>
        </w:rPr>
        <w:t xml:space="preserve"> </w:t>
      </w:r>
      <w:r w:rsidR="004E778E">
        <w:rPr>
          <w:sz w:val="28"/>
          <w:szCs w:val="28"/>
        </w:rPr>
        <w:t xml:space="preserve">их </w:t>
      </w:r>
      <w:r w:rsidRPr="007117FB">
        <w:rPr>
          <w:sz w:val="28"/>
          <w:szCs w:val="28"/>
        </w:rPr>
        <w:t>участи</w:t>
      </w:r>
      <w:r w:rsidR="00315847">
        <w:rPr>
          <w:sz w:val="28"/>
          <w:szCs w:val="28"/>
        </w:rPr>
        <w:t>я</w:t>
      </w:r>
      <w:r w:rsidRPr="007117FB">
        <w:rPr>
          <w:sz w:val="28"/>
          <w:szCs w:val="28"/>
        </w:rPr>
        <w:t xml:space="preserve"> в распространении агитационных материалов.</w:t>
      </w:r>
      <w:proofErr w:type="gramEnd"/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 xml:space="preserve">Срок: </w:t>
      </w:r>
      <w:r>
        <w:rPr>
          <w:sz w:val="28"/>
          <w:szCs w:val="28"/>
        </w:rPr>
        <w:t>до 15 марта</w:t>
      </w:r>
      <w:r w:rsidRPr="007117FB">
        <w:rPr>
          <w:sz w:val="28"/>
          <w:szCs w:val="28"/>
        </w:rPr>
        <w:t xml:space="preserve"> 2018 года</w:t>
      </w:r>
      <w:r w:rsidR="004E778E">
        <w:rPr>
          <w:sz w:val="28"/>
          <w:szCs w:val="28"/>
        </w:rPr>
        <w:t>.</w:t>
      </w:r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2.3. Рекомендовать Центральной избирательной комиссии Республики Карелия:</w:t>
      </w:r>
    </w:p>
    <w:p w:rsidR="00564744" w:rsidRPr="007117FB" w:rsidRDefault="00564744" w:rsidP="00315847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2.3.</w:t>
      </w:r>
      <w:r>
        <w:rPr>
          <w:sz w:val="28"/>
          <w:szCs w:val="28"/>
        </w:rPr>
        <w:t>1</w:t>
      </w:r>
      <w:r w:rsidRPr="007117FB">
        <w:rPr>
          <w:sz w:val="28"/>
          <w:szCs w:val="28"/>
        </w:rPr>
        <w:t xml:space="preserve">. </w:t>
      </w:r>
      <w:proofErr w:type="gramStart"/>
      <w:r w:rsidRPr="007117FB">
        <w:rPr>
          <w:sz w:val="28"/>
          <w:szCs w:val="28"/>
        </w:rPr>
        <w:t>Совместно с М</w:t>
      </w:r>
      <w:r>
        <w:rPr>
          <w:sz w:val="28"/>
          <w:szCs w:val="28"/>
        </w:rPr>
        <w:t>инистерством внутренних дел</w:t>
      </w:r>
      <w:r w:rsidRPr="007117FB">
        <w:rPr>
          <w:sz w:val="28"/>
          <w:szCs w:val="28"/>
        </w:rPr>
        <w:t xml:space="preserve"> по Республике Карелия, </w:t>
      </w:r>
      <w:r>
        <w:rPr>
          <w:sz w:val="28"/>
          <w:szCs w:val="28"/>
        </w:rPr>
        <w:t>Отделом Федеральной службы войск национальной гвардии Российской Федерации по Республике Карелия,</w:t>
      </w:r>
      <w:r w:rsidRPr="00711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 управлением </w:t>
      </w:r>
      <w:r>
        <w:rPr>
          <w:color w:val="000000"/>
          <w:sz w:val="28"/>
          <w:szCs w:val="28"/>
          <w:shd w:val="clear" w:color="auto" w:fill="FFFFFF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Республике Карелия</w:t>
      </w:r>
      <w:r w:rsidRPr="007117FB">
        <w:rPr>
          <w:sz w:val="28"/>
          <w:szCs w:val="28"/>
        </w:rPr>
        <w:t xml:space="preserve"> принять участие в обследовании технической оснащенности, антитеррористической защищенности и пожарной безопасности помещений территориальных и участковых </w:t>
      </w:r>
      <w:r w:rsidR="007161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избирательных </w:t>
      </w:r>
      <w:r w:rsidR="007161CD">
        <w:rPr>
          <w:sz w:val="28"/>
          <w:szCs w:val="28"/>
        </w:rPr>
        <w:t xml:space="preserve"> </w:t>
      </w:r>
      <w:r w:rsidRPr="007117FB">
        <w:rPr>
          <w:sz w:val="28"/>
          <w:szCs w:val="28"/>
        </w:rPr>
        <w:t xml:space="preserve">комиссий </w:t>
      </w:r>
      <w:r w:rsidR="007161CD">
        <w:rPr>
          <w:sz w:val="28"/>
          <w:szCs w:val="28"/>
        </w:rPr>
        <w:t xml:space="preserve">  </w:t>
      </w:r>
      <w:r w:rsidRPr="007117FB">
        <w:rPr>
          <w:sz w:val="28"/>
          <w:szCs w:val="28"/>
        </w:rPr>
        <w:t xml:space="preserve">и </w:t>
      </w:r>
      <w:r w:rsidR="007161CD">
        <w:rPr>
          <w:sz w:val="28"/>
          <w:szCs w:val="28"/>
        </w:rPr>
        <w:t xml:space="preserve"> </w:t>
      </w:r>
      <w:r w:rsidRPr="007117FB">
        <w:rPr>
          <w:sz w:val="28"/>
          <w:szCs w:val="28"/>
        </w:rPr>
        <w:t xml:space="preserve">помещений </w:t>
      </w:r>
      <w:r w:rsidR="007161CD">
        <w:rPr>
          <w:sz w:val="28"/>
          <w:szCs w:val="28"/>
        </w:rPr>
        <w:t xml:space="preserve">  </w:t>
      </w:r>
      <w:r w:rsidRPr="007117FB">
        <w:rPr>
          <w:sz w:val="28"/>
          <w:szCs w:val="28"/>
        </w:rPr>
        <w:t>для голосования.</w:t>
      </w:r>
      <w:proofErr w:type="gramEnd"/>
      <w:r w:rsidR="00315847">
        <w:rPr>
          <w:sz w:val="28"/>
          <w:szCs w:val="28"/>
        </w:rPr>
        <w:t xml:space="preserve"> Н</w:t>
      </w:r>
      <w:r w:rsidR="00315847" w:rsidRPr="007117FB">
        <w:rPr>
          <w:sz w:val="28"/>
          <w:szCs w:val="28"/>
        </w:rPr>
        <w:t>аправить информацию</w:t>
      </w:r>
      <w:r w:rsidR="00315847">
        <w:rPr>
          <w:sz w:val="28"/>
          <w:szCs w:val="28"/>
        </w:rPr>
        <w:t xml:space="preserve"> обо</w:t>
      </w:r>
      <w:r w:rsidRPr="007117FB">
        <w:rPr>
          <w:sz w:val="28"/>
          <w:szCs w:val="28"/>
        </w:rPr>
        <w:t xml:space="preserve"> все</w:t>
      </w:r>
      <w:r w:rsidR="00315847">
        <w:rPr>
          <w:sz w:val="28"/>
          <w:szCs w:val="28"/>
        </w:rPr>
        <w:t>х</w:t>
      </w:r>
      <w:r w:rsidRPr="007117FB">
        <w:rPr>
          <w:sz w:val="28"/>
          <w:szCs w:val="28"/>
        </w:rPr>
        <w:t xml:space="preserve"> выявленны</w:t>
      </w:r>
      <w:r w:rsidR="00315847">
        <w:rPr>
          <w:sz w:val="28"/>
          <w:szCs w:val="28"/>
        </w:rPr>
        <w:t>х</w:t>
      </w:r>
      <w:r w:rsidRPr="007117FB">
        <w:rPr>
          <w:sz w:val="28"/>
          <w:szCs w:val="28"/>
        </w:rPr>
        <w:t xml:space="preserve"> нарушения</w:t>
      </w:r>
      <w:r w:rsidR="00315847">
        <w:rPr>
          <w:sz w:val="28"/>
          <w:szCs w:val="28"/>
        </w:rPr>
        <w:t>х</w:t>
      </w:r>
      <w:r w:rsidRPr="007117FB">
        <w:rPr>
          <w:sz w:val="28"/>
          <w:szCs w:val="28"/>
        </w:rPr>
        <w:t xml:space="preserve"> и недостатка</w:t>
      </w:r>
      <w:r w:rsidR="00315847">
        <w:rPr>
          <w:sz w:val="28"/>
          <w:szCs w:val="28"/>
        </w:rPr>
        <w:t>х</w:t>
      </w:r>
      <w:r w:rsidRPr="007117FB">
        <w:rPr>
          <w:sz w:val="28"/>
          <w:szCs w:val="28"/>
        </w:rPr>
        <w:t xml:space="preserve"> в органы местного самоуправления для принятия соответствующих мер.</w:t>
      </w:r>
    </w:p>
    <w:p w:rsidR="00564744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Срок</w:t>
      </w:r>
      <w:r w:rsidR="00315847">
        <w:rPr>
          <w:sz w:val="28"/>
          <w:szCs w:val="28"/>
        </w:rPr>
        <w:t>:</w:t>
      </w:r>
      <w:r w:rsidRPr="007117FB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Pr="007117FB">
        <w:rPr>
          <w:sz w:val="28"/>
          <w:szCs w:val="28"/>
        </w:rPr>
        <w:t>0 марта 2018 года</w:t>
      </w:r>
      <w:r w:rsidR="00315847">
        <w:rPr>
          <w:sz w:val="28"/>
          <w:szCs w:val="28"/>
        </w:rPr>
        <w:t>.</w:t>
      </w:r>
    </w:p>
    <w:p w:rsidR="00315847" w:rsidRDefault="00315847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</w:p>
    <w:p w:rsidR="00315847" w:rsidRPr="00315847" w:rsidRDefault="00315847" w:rsidP="00315847">
      <w:pPr>
        <w:spacing w:after="120"/>
        <w:ind w:right="51"/>
        <w:contextualSpacing/>
        <w:jc w:val="center"/>
        <w:rPr>
          <w:szCs w:val="24"/>
        </w:rPr>
      </w:pPr>
      <w:r w:rsidRPr="00315847">
        <w:rPr>
          <w:szCs w:val="24"/>
        </w:rPr>
        <w:lastRenderedPageBreak/>
        <w:t>6</w:t>
      </w:r>
    </w:p>
    <w:p w:rsidR="00564744" w:rsidRPr="007117FB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2.3.</w:t>
      </w:r>
      <w:r>
        <w:rPr>
          <w:sz w:val="28"/>
          <w:szCs w:val="28"/>
        </w:rPr>
        <w:t>2</w:t>
      </w:r>
      <w:r w:rsidRPr="007117FB">
        <w:rPr>
          <w:sz w:val="28"/>
          <w:szCs w:val="28"/>
        </w:rPr>
        <w:t xml:space="preserve">. </w:t>
      </w:r>
      <w:r>
        <w:rPr>
          <w:color w:val="000000"/>
          <w:spacing w:val="-8"/>
          <w:sz w:val="28"/>
          <w:szCs w:val="28"/>
        </w:rPr>
        <w:t xml:space="preserve">При осуществлении </w:t>
      </w:r>
      <w:proofErr w:type="gramStart"/>
      <w:r>
        <w:rPr>
          <w:color w:val="000000"/>
          <w:spacing w:val="-8"/>
          <w:sz w:val="28"/>
          <w:szCs w:val="28"/>
        </w:rPr>
        <w:t>контроля за</w:t>
      </w:r>
      <w:proofErr w:type="gramEnd"/>
      <w:r>
        <w:rPr>
          <w:color w:val="000000"/>
          <w:spacing w:val="-8"/>
          <w:sz w:val="28"/>
          <w:szCs w:val="28"/>
        </w:rPr>
        <w:t xml:space="preserve"> соблюдением установленного порядка проведения предвыборной агитации и установления фактов незаконной агитации, изготовления и распространения подложных и незаконных предвыборных печатных, аудиовизуальных и иных агитационных материалов, организации и проведени</w:t>
      </w:r>
      <w:r w:rsidR="004E778E"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-8"/>
          <w:sz w:val="28"/>
          <w:szCs w:val="28"/>
        </w:rPr>
        <w:t xml:space="preserve"> агитационных публичных мероприятий с нарушением требований законодательства о выборах незамедлительно сообщать в правоохранительные и иные органы.</w:t>
      </w:r>
    </w:p>
    <w:p w:rsidR="00564744" w:rsidRDefault="00564744" w:rsidP="00564744">
      <w:pPr>
        <w:spacing w:after="120"/>
        <w:ind w:right="51" w:firstLine="567"/>
        <w:contextualSpacing/>
        <w:jc w:val="both"/>
        <w:rPr>
          <w:sz w:val="28"/>
          <w:szCs w:val="28"/>
        </w:rPr>
      </w:pPr>
      <w:r w:rsidRPr="007117FB">
        <w:rPr>
          <w:sz w:val="28"/>
          <w:szCs w:val="28"/>
        </w:rPr>
        <w:t>Срок</w:t>
      </w:r>
      <w:r w:rsidR="004E778E">
        <w:rPr>
          <w:sz w:val="28"/>
          <w:szCs w:val="28"/>
        </w:rPr>
        <w:t xml:space="preserve">: </w:t>
      </w:r>
      <w:bookmarkStart w:id="0" w:name="_GoBack"/>
      <w:bookmarkEnd w:id="0"/>
      <w:r>
        <w:rPr>
          <w:sz w:val="28"/>
          <w:szCs w:val="28"/>
        </w:rPr>
        <w:t xml:space="preserve">в течение всего </w:t>
      </w:r>
      <w:r w:rsidRPr="007117FB">
        <w:rPr>
          <w:sz w:val="28"/>
          <w:szCs w:val="28"/>
        </w:rPr>
        <w:t>период</w:t>
      </w:r>
      <w:r>
        <w:rPr>
          <w:sz w:val="28"/>
          <w:szCs w:val="28"/>
        </w:rPr>
        <w:t>а</w:t>
      </w:r>
      <w:r w:rsidRPr="007117FB">
        <w:rPr>
          <w:sz w:val="28"/>
          <w:szCs w:val="28"/>
        </w:rPr>
        <w:t xml:space="preserve"> избирательной кампании</w:t>
      </w:r>
      <w:r w:rsidR="007161CD">
        <w:rPr>
          <w:sz w:val="28"/>
          <w:szCs w:val="28"/>
        </w:rPr>
        <w:t>.</w:t>
      </w:r>
    </w:p>
    <w:p w:rsidR="007161CD" w:rsidRPr="007117FB" w:rsidRDefault="007161CD" w:rsidP="007161CD">
      <w:pPr>
        <w:spacing w:after="120"/>
        <w:ind w:right="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C47651" w:rsidRDefault="00C47651" w:rsidP="000F1E51">
      <w:pPr>
        <w:rPr>
          <w:sz w:val="28"/>
          <w:szCs w:val="28"/>
        </w:rPr>
      </w:pPr>
    </w:p>
    <w:p w:rsidR="00591051" w:rsidRDefault="00C91FF1" w:rsidP="00591051">
      <w:pPr>
        <w:ind w:left="-142"/>
        <w:jc w:val="center"/>
        <w:rPr>
          <w:sz w:val="16"/>
        </w:rPr>
      </w:pPr>
      <w:r w:rsidRPr="00C91F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591051" w:rsidRDefault="00591051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sectPr w:rsidR="00591051" w:rsidSect="00564744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E2" w:rsidRDefault="00E10F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746AF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51C3F"/>
    <w:rsid w:val="00255C1C"/>
    <w:rsid w:val="00256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15847"/>
    <w:rsid w:val="0032450B"/>
    <w:rsid w:val="00367445"/>
    <w:rsid w:val="00393AB2"/>
    <w:rsid w:val="003C0104"/>
    <w:rsid w:val="003E06D8"/>
    <w:rsid w:val="003E1544"/>
    <w:rsid w:val="003F3965"/>
    <w:rsid w:val="003F627C"/>
    <w:rsid w:val="003F6E72"/>
    <w:rsid w:val="00405B3B"/>
    <w:rsid w:val="00416A8F"/>
    <w:rsid w:val="00440068"/>
    <w:rsid w:val="00483286"/>
    <w:rsid w:val="004878BE"/>
    <w:rsid w:val="004934A0"/>
    <w:rsid w:val="00496C90"/>
    <w:rsid w:val="004B1BEE"/>
    <w:rsid w:val="004B6117"/>
    <w:rsid w:val="004C3E2B"/>
    <w:rsid w:val="004D1B1A"/>
    <w:rsid w:val="004D1BF5"/>
    <w:rsid w:val="004D3344"/>
    <w:rsid w:val="004E0957"/>
    <w:rsid w:val="004E0E76"/>
    <w:rsid w:val="004E1BC5"/>
    <w:rsid w:val="004E228C"/>
    <w:rsid w:val="004E3681"/>
    <w:rsid w:val="004E7112"/>
    <w:rsid w:val="004E778E"/>
    <w:rsid w:val="004F238B"/>
    <w:rsid w:val="00512796"/>
    <w:rsid w:val="0051735F"/>
    <w:rsid w:val="00520407"/>
    <w:rsid w:val="00533566"/>
    <w:rsid w:val="005472E2"/>
    <w:rsid w:val="005602CD"/>
    <w:rsid w:val="00564744"/>
    <w:rsid w:val="00577E94"/>
    <w:rsid w:val="00590D38"/>
    <w:rsid w:val="00591051"/>
    <w:rsid w:val="00592ABA"/>
    <w:rsid w:val="005A5947"/>
    <w:rsid w:val="005B4597"/>
    <w:rsid w:val="005C5695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B23CC"/>
    <w:rsid w:val="006E1BC0"/>
    <w:rsid w:val="006E3F39"/>
    <w:rsid w:val="00711D86"/>
    <w:rsid w:val="007161CD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1AD5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E3532"/>
    <w:rsid w:val="008E6C49"/>
    <w:rsid w:val="008F23AC"/>
    <w:rsid w:val="008F77D4"/>
    <w:rsid w:val="009006A8"/>
    <w:rsid w:val="009036EF"/>
    <w:rsid w:val="00903977"/>
    <w:rsid w:val="0090557B"/>
    <w:rsid w:val="009111D4"/>
    <w:rsid w:val="00930369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91FF1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B437E"/>
    <w:rsid w:val="00DB645E"/>
    <w:rsid w:val="00DD47B7"/>
    <w:rsid w:val="00DF6B7A"/>
    <w:rsid w:val="00E10FE2"/>
    <w:rsid w:val="00E354BB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0102"/>
    <w:rsid w:val="00EF2414"/>
    <w:rsid w:val="00F07BE9"/>
    <w:rsid w:val="00F13A03"/>
    <w:rsid w:val="00F41FB3"/>
    <w:rsid w:val="00F56B4A"/>
    <w:rsid w:val="00F5709F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blk">
    <w:name w:val="blk"/>
    <w:basedOn w:val="a0"/>
    <w:uiPriority w:val="99"/>
    <w:rsid w:val="005647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0D97-F0BC-4984-9803-0CCA5B05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Янчиленко</cp:lastModifiedBy>
  <cp:revision>18</cp:revision>
  <cp:lastPrinted>2018-03-07T09:44:00Z</cp:lastPrinted>
  <dcterms:created xsi:type="dcterms:W3CDTF">2018-03-07T08:05:00Z</dcterms:created>
  <dcterms:modified xsi:type="dcterms:W3CDTF">2018-03-07T11:13:00Z</dcterms:modified>
</cp:coreProperties>
</file>