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307660" wp14:editId="4A3A28F3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C548A8" w:rsidRPr="00F13877" w:rsidRDefault="00290338" w:rsidP="00F1387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F13877" w:rsidRDefault="00F13877" w:rsidP="00F13877">
      <w:pPr>
        <w:spacing w:line="276" w:lineRule="auto"/>
        <w:ind w:left="-142" w:right="140"/>
        <w:contextualSpacing/>
        <w:rPr>
          <w:sz w:val="28"/>
          <w:szCs w:val="28"/>
        </w:rPr>
      </w:pPr>
    </w:p>
    <w:p w:rsidR="00F13877" w:rsidRDefault="00F13877" w:rsidP="00F1387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C4701">
        <w:rPr>
          <w:sz w:val="28"/>
          <w:szCs w:val="28"/>
        </w:rPr>
        <w:t xml:space="preserve">Указом </w:t>
      </w:r>
      <w:r>
        <w:rPr>
          <w:sz w:val="28"/>
          <w:szCs w:val="28"/>
        </w:rPr>
        <w:t xml:space="preserve">Президента Российской Федерации </w:t>
      </w:r>
      <w:r w:rsidR="00FC4701">
        <w:rPr>
          <w:sz w:val="28"/>
          <w:szCs w:val="28"/>
        </w:rPr>
        <w:br/>
      </w:r>
      <w:r>
        <w:rPr>
          <w:sz w:val="28"/>
          <w:szCs w:val="28"/>
        </w:rPr>
        <w:t>от 11 декабря 2010 года № 1535 «О дополнительных мерах по обеспечению правопорядка</w:t>
      </w:r>
      <w:bookmarkStart w:id="0" w:name="_GoBack"/>
      <w:bookmarkEnd w:id="0"/>
      <w:r>
        <w:rPr>
          <w:sz w:val="28"/>
          <w:szCs w:val="28"/>
        </w:rPr>
        <w:t xml:space="preserve">», Указом Главы Республики Карелия </w:t>
      </w:r>
      <w:r w:rsidR="00FC4701">
        <w:rPr>
          <w:sz w:val="28"/>
          <w:szCs w:val="28"/>
        </w:rPr>
        <w:br/>
      </w:r>
      <w:r>
        <w:rPr>
          <w:sz w:val="28"/>
          <w:szCs w:val="28"/>
        </w:rPr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13 ноября 2017 года № 4.</w:t>
      </w:r>
    </w:p>
    <w:p w:rsidR="00C548A8" w:rsidRDefault="00C548A8" w:rsidP="00C548A8">
      <w:pPr>
        <w:rPr>
          <w:sz w:val="28"/>
          <w:szCs w:val="28"/>
        </w:rPr>
      </w:pPr>
    </w:p>
    <w:p w:rsidR="00405B3B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473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А.О. Парфенчиков</w:t>
      </w:r>
    </w:p>
    <w:p w:rsidR="00C548A8" w:rsidRDefault="00C548A8" w:rsidP="00C548A8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CC1161" w:rsidP="000F1E5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E96DF2">
        <w:rPr>
          <w:sz w:val="28"/>
          <w:szCs w:val="28"/>
        </w:rPr>
        <w:t xml:space="preserve"> </w:t>
      </w:r>
      <w:r w:rsidR="00D73B85">
        <w:rPr>
          <w:sz w:val="28"/>
          <w:szCs w:val="28"/>
        </w:rPr>
        <w:t>декабря</w:t>
      </w:r>
      <w:r w:rsidR="00E96DF2">
        <w:rPr>
          <w:sz w:val="28"/>
          <w:szCs w:val="28"/>
        </w:rPr>
        <w:t xml:space="preserve"> </w:t>
      </w:r>
      <w:r w:rsidR="008641A2">
        <w:rPr>
          <w:sz w:val="28"/>
          <w:szCs w:val="28"/>
        </w:rPr>
        <w:t>2017 года</w:t>
      </w:r>
    </w:p>
    <w:p w:rsidR="008641A2" w:rsidRDefault="008641A2" w:rsidP="000F1E51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765644">
        <w:rPr>
          <w:sz w:val="28"/>
          <w:szCs w:val="28"/>
        </w:rPr>
        <w:t xml:space="preserve"> </w:t>
      </w:r>
      <w:r w:rsidR="00CC1161">
        <w:rPr>
          <w:sz w:val="28"/>
          <w:szCs w:val="28"/>
        </w:rPr>
        <w:t>676-р</w:t>
      </w:r>
    </w:p>
    <w:p w:rsidR="00C47651" w:rsidRDefault="00C47651" w:rsidP="000F1E51">
      <w:pPr>
        <w:rPr>
          <w:sz w:val="28"/>
          <w:szCs w:val="28"/>
        </w:rPr>
      </w:pPr>
    </w:p>
    <w:p w:rsidR="00C47651" w:rsidRDefault="00C47651" w:rsidP="00C47651">
      <w:pPr>
        <w:ind w:firstLine="567"/>
        <w:jc w:val="center"/>
        <w:rPr>
          <w:b/>
          <w:sz w:val="28"/>
          <w:szCs w:val="28"/>
        </w:rPr>
      </w:pPr>
    </w:p>
    <w:p w:rsidR="00C47651" w:rsidRDefault="00C47651" w:rsidP="00C47651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3877" w:rsidRDefault="00F13877" w:rsidP="00F13877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BD642C" w:rsidRDefault="00BD642C" w:rsidP="00F13877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  <w:sectPr w:rsidR="00BD642C" w:rsidSect="00F138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134" w:bottom="567" w:left="1701" w:header="709" w:footer="709" w:gutter="0"/>
          <w:pgNumType w:start="1"/>
          <w:cols w:space="708"/>
          <w:titlePg/>
          <w:docGrid w:linePitch="360"/>
        </w:sectPr>
      </w:pPr>
    </w:p>
    <w:p w:rsidR="00F13877" w:rsidRDefault="00F13877" w:rsidP="00FC4701">
      <w:pPr>
        <w:ind w:firstLine="467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F13877" w:rsidRDefault="00F13877" w:rsidP="00FC4701">
      <w:pPr>
        <w:ind w:firstLine="467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F13877" w:rsidRDefault="00F13877" w:rsidP="00FC4701">
      <w:pPr>
        <w:ind w:firstLine="467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CC1161">
        <w:rPr>
          <w:bCs/>
          <w:sz w:val="28"/>
          <w:szCs w:val="28"/>
        </w:rPr>
        <w:t>11 декабря 2017 года № 676-р</w:t>
      </w:r>
    </w:p>
    <w:p w:rsidR="00F13877" w:rsidRDefault="00F13877" w:rsidP="00F13877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F13877" w:rsidRDefault="00F13877" w:rsidP="00F1387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13877" w:rsidRDefault="00F13877" w:rsidP="00F1387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F13877" w:rsidRDefault="00F13877" w:rsidP="00F13877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F13877" w:rsidRDefault="00F13877" w:rsidP="00F13877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F13877" w:rsidRDefault="00F13877" w:rsidP="00F1387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ноября 2017 года                                                                                    № 4</w:t>
      </w:r>
    </w:p>
    <w:p w:rsidR="00F13877" w:rsidRDefault="00F13877" w:rsidP="00F13877">
      <w:pPr>
        <w:spacing w:line="276" w:lineRule="auto"/>
        <w:jc w:val="both"/>
        <w:rPr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425"/>
        <w:gridCol w:w="2552"/>
      </w:tblGrid>
      <w:tr w:rsidR="00F13877" w:rsidTr="0013482B">
        <w:trPr>
          <w:trHeight w:val="814"/>
        </w:trPr>
        <w:tc>
          <w:tcPr>
            <w:tcW w:w="6488" w:type="dxa"/>
            <w:shd w:val="clear" w:color="auto" w:fill="FFFFFF"/>
            <w:hideMark/>
          </w:tcPr>
          <w:p w:rsidR="00F13877" w:rsidRDefault="00F13877">
            <w:pPr>
              <w:spacing w:line="276" w:lineRule="auto"/>
              <w:ind w:left="1843" w:hanging="1843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Председательствовал: </w:t>
            </w:r>
          </w:p>
          <w:p w:rsidR="00F13877" w:rsidRDefault="00F13877">
            <w:pPr>
              <w:widowControl w:val="0"/>
              <w:suppressAutoHyphens/>
              <w:spacing w:line="276" w:lineRule="auto"/>
              <w:ind w:left="1826" w:firstLine="17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Глава Республики Карелия </w:t>
            </w:r>
          </w:p>
        </w:tc>
        <w:tc>
          <w:tcPr>
            <w:tcW w:w="425" w:type="dxa"/>
            <w:shd w:val="clear" w:color="auto" w:fill="FFFFFF"/>
          </w:tcPr>
          <w:p w:rsidR="00F13877" w:rsidRDefault="00F13877">
            <w:pPr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F13877" w:rsidRDefault="00F13877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F13877" w:rsidRDefault="00F13877">
            <w:pPr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F13877" w:rsidRDefault="00F13877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Парфенчиков А.О.</w:t>
            </w:r>
          </w:p>
        </w:tc>
      </w:tr>
      <w:tr w:rsidR="00F13877" w:rsidTr="00FC4701">
        <w:trPr>
          <w:trHeight w:val="1067"/>
        </w:trPr>
        <w:tc>
          <w:tcPr>
            <w:tcW w:w="6488" w:type="dxa"/>
            <w:shd w:val="clear" w:color="auto" w:fill="FFFFFF"/>
            <w:hideMark/>
          </w:tcPr>
          <w:p w:rsidR="00F13877" w:rsidRDefault="00F13877" w:rsidP="0013482B">
            <w:pPr>
              <w:widowControl w:val="0"/>
              <w:suppressAutoHyphens/>
              <w:ind w:left="1826" w:hanging="1826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секретарь:        начальник  управления по вопросам общественной безопасности и взаимодействию с правоохранитель</w:t>
            </w:r>
            <w:r w:rsidR="0013482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ными органами 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13877" w:rsidRDefault="00F13877">
            <w:pPr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</w:p>
          <w:p w:rsidR="00F13877" w:rsidRDefault="00F13877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F13877" w:rsidRDefault="00F13877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Казаков Р.А.</w:t>
            </w:r>
          </w:p>
        </w:tc>
      </w:tr>
      <w:tr w:rsidR="00F13877" w:rsidTr="00FC4701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F13877" w:rsidRPr="00F13877" w:rsidRDefault="00F13877" w:rsidP="00FC4701">
            <w:pPr>
              <w:widowControl w:val="0"/>
              <w:suppressAutoHyphens/>
              <w:spacing w:after="120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13877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F13877" w:rsidTr="00FC4701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F13877" w:rsidRPr="00F13877" w:rsidRDefault="00F13877" w:rsidP="00FC4701">
            <w:pPr>
              <w:widowControl w:val="0"/>
              <w:suppressAutoHyphens/>
              <w:spacing w:after="120"/>
              <w:rPr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13877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F13877" w:rsidTr="00FC4701">
        <w:trPr>
          <w:trHeight w:val="878"/>
        </w:trPr>
        <w:tc>
          <w:tcPr>
            <w:tcW w:w="6488" w:type="dxa"/>
            <w:shd w:val="clear" w:color="auto" w:fill="FFFFFF"/>
          </w:tcPr>
          <w:p w:rsidR="00F13877" w:rsidRPr="0013482B" w:rsidRDefault="00F13877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Руководитель Следственного управления Следственного комитета Российской Федерации </w:t>
            </w:r>
            <w:r w:rsidR="001348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Бабойдо Ю.М.</w:t>
            </w:r>
          </w:p>
        </w:tc>
      </w:tr>
      <w:tr w:rsidR="00F13877" w:rsidTr="00FC4701">
        <w:trPr>
          <w:trHeight w:val="399"/>
        </w:trPr>
        <w:tc>
          <w:tcPr>
            <w:tcW w:w="6488" w:type="dxa"/>
            <w:shd w:val="clear" w:color="auto" w:fill="FFFFFF"/>
          </w:tcPr>
          <w:p w:rsidR="00F13877" w:rsidRPr="00F13877" w:rsidRDefault="00F13877" w:rsidP="00FC4701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Бычихин Д.М.</w:t>
            </w:r>
          </w:p>
        </w:tc>
      </w:tr>
      <w:tr w:rsidR="00F13877" w:rsidTr="00FC4701">
        <w:trPr>
          <w:trHeight w:val="433"/>
        </w:trPr>
        <w:tc>
          <w:tcPr>
            <w:tcW w:w="6488" w:type="dxa"/>
            <w:shd w:val="clear" w:color="auto" w:fill="FFFFFF"/>
          </w:tcPr>
          <w:p w:rsidR="00F13877" w:rsidRPr="0013482B" w:rsidRDefault="00F13877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прокурор 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F13877" w:rsidTr="00FC4701">
        <w:trPr>
          <w:trHeight w:val="555"/>
        </w:trPr>
        <w:tc>
          <w:tcPr>
            <w:tcW w:w="6488" w:type="dxa"/>
            <w:shd w:val="clear" w:color="auto" w:fill="FFFFFF"/>
          </w:tcPr>
          <w:p w:rsidR="00FC4701" w:rsidRPr="00FC4701" w:rsidRDefault="00F13877" w:rsidP="00FC4701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Галямов А.М.</w:t>
            </w:r>
          </w:p>
        </w:tc>
      </w:tr>
      <w:tr w:rsidR="00F13877" w:rsidTr="00FC4701">
        <w:trPr>
          <w:trHeight w:val="555"/>
        </w:trPr>
        <w:tc>
          <w:tcPr>
            <w:tcW w:w="6488" w:type="dxa"/>
            <w:shd w:val="clear" w:color="auto" w:fill="FFFFFF"/>
            <w:hideMark/>
          </w:tcPr>
          <w:p w:rsidR="00F13877" w:rsidRPr="0013482B" w:rsidRDefault="00F13877" w:rsidP="0013482B">
            <w:pPr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F13877" w:rsidTr="00FC4701">
        <w:trPr>
          <w:trHeight w:val="353"/>
        </w:trPr>
        <w:tc>
          <w:tcPr>
            <w:tcW w:w="6488" w:type="dxa"/>
            <w:shd w:val="clear" w:color="auto" w:fill="FFFFFF"/>
          </w:tcPr>
          <w:p w:rsidR="00F13877" w:rsidRPr="0013482B" w:rsidRDefault="00F13877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Дзёган А.В.</w:t>
            </w:r>
          </w:p>
        </w:tc>
      </w:tr>
      <w:tr w:rsidR="00F13877" w:rsidTr="00FC4701">
        <w:trPr>
          <w:trHeight w:val="353"/>
        </w:trPr>
        <w:tc>
          <w:tcPr>
            <w:tcW w:w="6488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отдела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Егоров С.В.</w:t>
            </w:r>
          </w:p>
        </w:tc>
      </w:tr>
      <w:tr w:rsidR="00F13877" w:rsidTr="00FC4701">
        <w:trPr>
          <w:trHeight w:val="353"/>
        </w:trPr>
        <w:tc>
          <w:tcPr>
            <w:tcW w:w="6488" w:type="dxa"/>
            <w:shd w:val="clear" w:color="auto" w:fill="FFFFFF"/>
          </w:tcPr>
          <w:p w:rsidR="00F13877" w:rsidRPr="0013482B" w:rsidRDefault="00F13877" w:rsidP="00C42087">
            <w:pPr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Пограничного </w:t>
            </w:r>
            <w:r w:rsidR="00C4208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Земцов Р.В.</w:t>
            </w:r>
          </w:p>
        </w:tc>
      </w:tr>
      <w:tr w:rsidR="00F13877" w:rsidTr="00FC4701">
        <w:trPr>
          <w:trHeight w:val="227"/>
        </w:trPr>
        <w:tc>
          <w:tcPr>
            <w:tcW w:w="6488" w:type="dxa"/>
            <w:shd w:val="clear" w:color="auto" w:fill="FFFFFF"/>
            <w:hideMark/>
          </w:tcPr>
          <w:p w:rsidR="00F13877" w:rsidRPr="0013482B" w:rsidRDefault="00FC4701" w:rsidP="0013482B">
            <w:pPr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F13877">
              <w:rPr>
                <w:color w:val="000000"/>
                <w:sz w:val="28"/>
                <w:szCs w:val="28"/>
              </w:rPr>
              <w:t>аместитель Главы Республики Карелия –  Руководитель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Игнатьева Т.П.</w:t>
            </w:r>
          </w:p>
        </w:tc>
      </w:tr>
      <w:tr w:rsidR="00F13877" w:rsidTr="00FC4701">
        <w:trPr>
          <w:trHeight w:val="415"/>
        </w:trPr>
        <w:tc>
          <w:tcPr>
            <w:tcW w:w="6488" w:type="dxa"/>
            <w:shd w:val="clear" w:color="auto" w:fill="FFFFFF"/>
          </w:tcPr>
          <w:p w:rsidR="00F13877" w:rsidRPr="0013482B" w:rsidRDefault="00F13877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lastRenderedPageBreak/>
              <w:t>временно исполняющий обязанности начальника Отдела Федеральной службы войск национальной гвардии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Исаков С.А. </w:t>
            </w:r>
          </w:p>
        </w:tc>
      </w:tr>
      <w:tr w:rsidR="00F13877" w:rsidTr="00FC4701">
        <w:trPr>
          <w:trHeight w:val="415"/>
        </w:trPr>
        <w:tc>
          <w:tcPr>
            <w:tcW w:w="6488" w:type="dxa"/>
            <w:shd w:val="clear" w:color="auto" w:fill="FFFFFF"/>
          </w:tcPr>
          <w:p w:rsidR="00FC4701" w:rsidRPr="00FC4701" w:rsidRDefault="00F13877" w:rsidP="00FC470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начальника Центра специальной связи и информации Федеральной службы охраны Российской Федерации </w:t>
            </w:r>
            <w:r w:rsidR="00FC470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Козлов А.В. </w:t>
            </w:r>
          </w:p>
        </w:tc>
      </w:tr>
      <w:tr w:rsidR="00F13877" w:rsidTr="00FC4701">
        <w:trPr>
          <w:trHeight w:val="415"/>
        </w:trPr>
        <w:tc>
          <w:tcPr>
            <w:tcW w:w="6488" w:type="dxa"/>
            <w:shd w:val="clear" w:color="auto" w:fill="FFFFFF"/>
          </w:tcPr>
          <w:p w:rsidR="00FC4701" w:rsidRPr="00FC4701" w:rsidRDefault="00FC4701" w:rsidP="00FC470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13877">
              <w:rPr>
                <w:sz w:val="28"/>
                <w:szCs w:val="28"/>
              </w:rPr>
              <w:t>аместитель Главы Республики Карелия по внутренней политике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F13877" w:rsidTr="00FC4701">
        <w:trPr>
          <w:trHeight w:val="415"/>
        </w:trPr>
        <w:tc>
          <w:tcPr>
            <w:tcW w:w="6488" w:type="dxa"/>
            <w:shd w:val="clear" w:color="auto" w:fill="FFFFFF"/>
          </w:tcPr>
          <w:p w:rsidR="00FC4701" w:rsidRPr="00FC4701" w:rsidRDefault="00F13877" w:rsidP="00FC470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</w:t>
            </w:r>
            <w:r w:rsidR="00FC4701">
              <w:rPr>
                <w:sz w:val="28"/>
                <w:szCs w:val="28"/>
              </w:rPr>
              <w:t>сполняющий обязанности н</w:t>
            </w:r>
            <w:r>
              <w:rPr>
                <w:sz w:val="28"/>
                <w:szCs w:val="28"/>
              </w:rPr>
              <w:t>ачальника Петрозаводского линейного отдела внутренних дел Министерства внутренних дел Российской Федерации на транспорте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Лютов О.Ю.</w:t>
            </w:r>
          </w:p>
        </w:tc>
      </w:tr>
      <w:tr w:rsidR="00F13877" w:rsidTr="00FC4701">
        <w:trPr>
          <w:trHeight w:val="550"/>
        </w:trPr>
        <w:tc>
          <w:tcPr>
            <w:tcW w:w="6488" w:type="dxa"/>
            <w:shd w:val="clear" w:color="auto" w:fill="FFFFFF"/>
          </w:tcPr>
          <w:p w:rsidR="00FC4701" w:rsidRPr="00FC4701" w:rsidRDefault="00FC4701" w:rsidP="00FC470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F13877">
              <w:rPr>
                <w:color w:val="000000"/>
                <w:sz w:val="28"/>
                <w:szCs w:val="28"/>
              </w:rPr>
              <w:t>аместитель Главы Республики Карелия по взаимодействию с правоохранительными органами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pStyle w:val="ae"/>
              <w:spacing w:after="120"/>
              <w:contextualSpacing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F13877" w:rsidTr="00FC4701">
        <w:trPr>
          <w:trHeight w:val="417"/>
        </w:trPr>
        <w:tc>
          <w:tcPr>
            <w:tcW w:w="6488" w:type="dxa"/>
            <w:shd w:val="clear" w:color="auto" w:fill="FFFFFF"/>
          </w:tcPr>
          <w:p w:rsidR="00FC4701" w:rsidRPr="00FC4701" w:rsidRDefault="00F13877" w:rsidP="00FC470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Сергеев Д.Н.</w:t>
            </w:r>
          </w:p>
        </w:tc>
      </w:tr>
      <w:tr w:rsidR="00F13877" w:rsidTr="00FC4701">
        <w:trPr>
          <w:trHeight w:val="306"/>
        </w:trPr>
        <w:tc>
          <w:tcPr>
            <w:tcW w:w="6488" w:type="dxa"/>
            <w:shd w:val="clear" w:color="auto" w:fill="FFFFFF"/>
          </w:tcPr>
          <w:p w:rsidR="00F13877" w:rsidRPr="0013482B" w:rsidRDefault="00FC4701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Главный ф</w:t>
            </w:r>
            <w:r w:rsidR="00F13877">
              <w:rPr>
                <w:sz w:val="28"/>
                <w:szCs w:val="28"/>
              </w:rPr>
              <w:t>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Сивин И.А.</w:t>
            </w:r>
          </w:p>
        </w:tc>
      </w:tr>
      <w:tr w:rsidR="00F13877" w:rsidTr="00FC4701">
        <w:trPr>
          <w:trHeight w:val="314"/>
        </w:trPr>
        <w:tc>
          <w:tcPr>
            <w:tcW w:w="6488" w:type="dxa"/>
            <w:shd w:val="clear" w:color="auto" w:fill="FFFFFF"/>
            <w:hideMark/>
          </w:tcPr>
          <w:p w:rsidR="00FC4701" w:rsidRPr="00FC4701" w:rsidRDefault="00F13877" w:rsidP="00FC4701">
            <w:pPr>
              <w:widowControl w:val="0"/>
              <w:suppressAutoHyphens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Суханов Э.А.</w:t>
            </w:r>
          </w:p>
        </w:tc>
      </w:tr>
      <w:tr w:rsidR="00F13877" w:rsidTr="00FC4701">
        <w:trPr>
          <w:trHeight w:val="314"/>
        </w:trPr>
        <w:tc>
          <w:tcPr>
            <w:tcW w:w="6488" w:type="dxa"/>
            <w:shd w:val="clear" w:color="auto" w:fill="FFFFFF"/>
          </w:tcPr>
          <w:p w:rsidR="00FC4701" w:rsidRPr="00FC4701" w:rsidRDefault="00F13877" w:rsidP="00FC470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начальника Управления Федеральной службы исполнения наказаний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Федотов А.В.</w:t>
            </w:r>
          </w:p>
        </w:tc>
      </w:tr>
      <w:tr w:rsidR="00FC4701" w:rsidTr="00FC4701">
        <w:trPr>
          <w:trHeight w:val="308"/>
        </w:trPr>
        <w:tc>
          <w:tcPr>
            <w:tcW w:w="6488" w:type="dxa"/>
            <w:shd w:val="clear" w:color="auto" w:fill="FFFFFF"/>
          </w:tcPr>
          <w:p w:rsidR="00FC4701" w:rsidRDefault="00FC4701" w:rsidP="00FC4701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Первый заместитель Главы Республики Карелия – Премьер-министр Правительства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FC4701" w:rsidRDefault="00FC4701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FC4701" w:rsidRDefault="00FC4701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Чепик А.Е.</w:t>
            </w:r>
          </w:p>
        </w:tc>
      </w:tr>
      <w:tr w:rsidR="00FC4701" w:rsidTr="00FC4701">
        <w:trPr>
          <w:trHeight w:val="308"/>
        </w:trPr>
        <w:tc>
          <w:tcPr>
            <w:tcW w:w="6488" w:type="dxa"/>
            <w:shd w:val="clear" w:color="auto" w:fill="FFFFFF"/>
          </w:tcPr>
          <w:p w:rsidR="00FC4701" w:rsidRPr="0013482B" w:rsidRDefault="00FC4701" w:rsidP="0013482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FC4701" w:rsidRDefault="00FC4701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FC4701" w:rsidRDefault="00FC4701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F13877" w:rsidTr="00FC4701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F13877" w:rsidRPr="00F13877" w:rsidRDefault="00F13877" w:rsidP="00FC4701">
            <w:pPr>
              <w:widowControl w:val="0"/>
              <w:suppressAutoHyphens/>
              <w:spacing w:after="120"/>
              <w:rPr>
                <w:b/>
                <w:kern w:val="2"/>
                <w:sz w:val="28"/>
                <w:szCs w:val="28"/>
                <w:lang w:eastAsia="hi-IN" w:bidi="hi-IN"/>
              </w:rPr>
            </w:pPr>
            <w:r w:rsidRPr="00F13877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F13877" w:rsidTr="00FC4701">
        <w:trPr>
          <w:trHeight w:val="339"/>
        </w:trPr>
        <w:tc>
          <w:tcPr>
            <w:tcW w:w="6488" w:type="dxa"/>
            <w:shd w:val="clear" w:color="auto" w:fill="FFFFFF"/>
          </w:tcPr>
          <w:p w:rsidR="00F13877" w:rsidRPr="0013482B" w:rsidRDefault="00F13877" w:rsidP="0013482B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Министр по делам молодежи, физической культуре и спорту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Воронов А.М.</w:t>
            </w:r>
          </w:p>
        </w:tc>
      </w:tr>
      <w:tr w:rsidR="00F13877" w:rsidTr="00FC4701">
        <w:trPr>
          <w:trHeight w:val="541"/>
        </w:trPr>
        <w:tc>
          <w:tcPr>
            <w:tcW w:w="6488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>Министр национальной и региональной политики Республики Карелия</w:t>
            </w: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Киселев С.В.</w:t>
            </w:r>
          </w:p>
        </w:tc>
      </w:tr>
      <w:tr w:rsidR="00F13877" w:rsidTr="00FC4701">
        <w:trPr>
          <w:trHeight w:val="541"/>
        </w:trPr>
        <w:tc>
          <w:tcPr>
            <w:tcW w:w="6488" w:type="dxa"/>
            <w:shd w:val="clear" w:color="auto" w:fill="FFFFFF"/>
          </w:tcPr>
          <w:p w:rsidR="00F13877" w:rsidRPr="00FC4701" w:rsidRDefault="00F13877" w:rsidP="00FC4701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lastRenderedPageBreak/>
              <w:t>исполняющий обязанности начальника отдела государственного контроля, надзора и рыбоохраны по Республике Карелия</w:t>
            </w:r>
            <w:r w:rsidR="00FC4701">
              <w:rPr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sz w:val="28"/>
                <w:szCs w:val="28"/>
              </w:rPr>
              <w:t xml:space="preserve">Северо-Западного территориального управления Федерального агентства по рыболовству 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Колесников О.Н.</w:t>
            </w:r>
          </w:p>
        </w:tc>
      </w:tr>
      <w:tr w:rsidR="00F13877" w:rsidTr="00FC4701"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FC4701" w:rsidRPr="00FC4701" w:rsidRDefault="00F13877" w:rsidP="00FC4701">
            <w:pPr>
              <w:widowControl w:val="0"/>
              <w:suppressAutoHyphens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Министра по дорожному хозяйству, транспорту и связи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>Кондрашин Д.С.</w:t>
            </w:r>
          </w:p>
        </w:tc>
      </w:tr>
      <w:tr w:rsidR="00F13877" w:rsidTr="00FC4701">
        <w:trPr>
          <w:trHeight w:val="553"/>
        </w:trPr>
        <w:tc>
          <w:tcPr>
            <w:tcW w:w="6488" w:type="dxa"/>
            <w:shd w:val="clear" w:color="auto" w:fill="FFFFFF"/>
          </w:tcPr>
          <w:p w:rsidR="00FC4701" w:rsidRPr="0013482B" w:rsidRDefault="00FC4701" w:rsidP="00FC4701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исполняющий обязанности заместителя</w:t>
            </w:r>
            <w:r w:rsidR="00F13877">
              <w:rPr>
                <w:sz w:val="28"/>
                <w:szCs w:val="28"/>
              </w:rPr>
              <w:t xml:space="preserve"> Премьер-министра Правительства Республики Карелия – Министр</w:t>
            </w:r>
            <w:r>
              <w:rPr>
                <w:sz w:val="28"/>
                <w:szCs w:val="28"/>
              </w:rPr>
              <w:t>а</w:t>
            </w:r>
            <w:r w:rsidR="00F13877">
              <w:rPr>
                <w:sz w:val="28"/>
                <w:szCs w:val="28"/>
              </w:rPr>
              <w:t xml:space="preserve"> сельского и рыбного хозяйства</w:t>
            </w:r>
            <w:r w:rsidR="0013482B">
              <w:rPr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F13877">
              <w:rPr>
                <w:sz w:val="28"/>
                <w:szCs w:val="28"/>
              </w:rPr>
              <w:t>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>Лабинов В.В.</w:t>
            </w:r>
          </w:p>
        </w:tc>
      </w:tr>
      <w:tr w:rsidR="00F13877" w:rsidTr="00FC4701">
        <w:trPr>
          <w:trHeight w:val="553"/>
        </w:trPr>
        <w:tc>
          <w:tcPr>
            <w:tcW w:w="6488" w:type="dxa"/>
            <w:shd w:val="clear" w:color="auto" w:fill="FFFFFF"/>
          </w:tcPr>
          <w:p w:rsidR="00F13877" w:rsidRDefault="00F13877" w:rsidP="00FC4701">
            <w:pPr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Управления Государственной инспекции безопасности дорожного движения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Червочкин А.В.</w:t>
            </w:r>
          </w:p>
        </w:tc>
      </w:tr>
      <w:tr w:rsidR="00F13877" w:rsidTr="00FC4701">
        <w:trPr>
          <w:trHeight w:val="553"/>
        </w:trPr>
        <w:tc>
          <w:tcPr>
            <w:tcW w:w="6488" w:type="dxa"/>
            <w:shd w:val="clear" w:color="auto" w:fill="FFFFFF"/>
            <w:hideMark/>
          </w:tcPr>
          <w:p w:rsidR="00F13877" w:rsidRDefault="00FC4701" w:rsidP="00FC4701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исполняющая</w:t>
            </w:r>
            <w:r w:rsidR="00F13877">
              <w:rPr>
                <w:sz w:val="28"/>
                <w:szCs w:val="28"/>
              </w:rPr>
              <w:t xml:space="preserve"> обязанности Министра здравоохранения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F13877" w:rsidRDefault="00F13877" w:rsidP="00FC4701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Швец М.П.</w:t>
            </w:r>
          </w:p>
        </w:tc>
      </w:tr>
    </w:tbl>
    <w:p w:rsidR="00F13877" w:rsidRDefault="00F13877" w:rsidP="00F13877">
      <w:pPr>
        <w:spacing w:line="276" w:lineRule="auto"/>
        <w:ind w:left="5245"/>
        <w:contextualSpacing/>
        <w:rPr>
          <w:kern w:val="2"/>
          <w:sz w:val="8"/>
          <w:szCs w:val="8"/>
          <w:lang w:eastAsia="hi-IN" w:bidi="hi-IN"/>
        </w:rPr>
      </w:pPr>
    </w:p>
    <w:p w:rsidR="00F76527" w:rsidRDefault="00F76527" w:rsidP="00F13877">
      <w:pPr>
        <w:ind w:firstLine="567"/>
        <w:contextualSpacing/>
        <w:jc w:val="both"/>
        <w:rPr>
          <w:b/>
          <w:bCs/>
          <w:sz w:val="28"/>
          <w:szCs w:val="28"/>
        </w:rPr>
      </w:pPr>
    </w:p>
    <w:p w:rsidR="00F13877" w:rsidRPr="00FC4701" w:rsidRDefault="00F13877" w:rsidP="00F13877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FC4701">
        <w:rPr>
          <w:b/>
          <w:bCs/>
          <w:sz w:val="28"/>
          <w:szCs w:val="28"/>
        </w:rPr>
        <w:t xml:space="preserve">Вопрос № 1 «О состоянии безопасности дорожного движения </w:t>
      </w:r>
      <w:r w:rsidR="00FC4701">
        <w:rPr>
          <w:b/>
          <w:bCs/>
          <w:sz w:val="28"/>
          <w:szCs w:val="28"/>
        </w:rPr>
        <w:br/>
      </w:r>
      <w:r w:rsidRPr="00FC4701">
        <w:rPr>
          <w:b/>
          <w:bCs/>
          <w:sz w:val="28"/>
          <w:szCs w:val="28"/>
        </w:rPr>
        <w:t xml:space="preserve">в Республике Карелия и профилактике смертности и травматизма </w:t>
      </w:r>
      <w:r w:rsidR="00FC4701">
        <w:rPr>
          <w:b/>
          <w:bCs/>
          <w:sz w:val="28"/>
          <w:szCs w:val="28"/>
        </w:rPr>
        <w:br/>
      </w:r>
      <w:r w:rsidRPr="00FC4701">
        <w:rPr>
          <w:b/>
          <w:bCs/>
          <w:sz w:val="28"/>
          <w:szCs w:val="28"/>
        </w:rPr>
        <w:t>от дорожно-транспортных происшествий»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Выступали: Парфенчиков А.О., Игнатьева Т.П., Чепик А.Е., </w:t>
      </w:r>
      <w:r w:rsidR="00BD642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Сергеев Д.Н., Червочкин А.В.,  Габриелян К.К., Козлов А.В.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Принять к сведению информацию Министерства внутренних дел по Республике Карелия,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Карелия, Министерства по дорожному хозяйству, транспорту и связи Республики Карелия, Министерства здравоохранения Республики Карелия</w:t>
      </w:r>
      <w:r w:rsidR="0013482B">
        <w:rPr>
          <w:bCs/>
          <w:sz w:val="28"/>
          <w:szCs w:val="28"/>
        </w:rPr>
        <w:t>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Правительству Республики Карелия: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 Рассмотреть возможность увеличения штатной численности подразделений противопожарной службы Республики Карелия</w:t>
      </w:r>
      <w:r w:rsidR="0013482B">
        <w:rPr>
          <w:bCs/>
          <w:sz w:val="28"/>
          <w:szCs w:val="28"/>
        </w:rPr>
        <w:t>,</w:t>
      </w:r>
      <w:r w:rsidR="00A331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привлекаемых к ликвидации до</w:t>
      </w:r>
      <w:r w:rsidR="0013482B">
        <w:rPr>
          <w:bCs/>
          <w:sz w:val="28"/>
          <w:szCs w:val="28"/>
        </w:rPr>
        <w:t>рожно-транспортных происшествий.</w:t>
      </w:r>
    </w:p>
    <w:p w:rsidR="00F13877" w:rsidRDefault="00F13877" w:rsidP="0013482B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Рассмотреть возможность оснащения подразделений противопожарной службы Республики Карелия современными образцами техники и оборудования, необходимы</w:t>
      </w:r>
      <w:r w:rsidR="0013482B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для ликвидации дорожно-транспортных происшествий</w:t>
      </w:r>
      <w:r w:rsidR="0013482B">
        <w:rPr>
          <w:bCs/>
          <w:sz w:val="28"/>
          <w:szCs w:val="28"/>
        </w:rPr>
        <w:t>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полугодие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1.3. Рекомендовать операторам мобильной связи проработать вопрос возможности увеличения покрытия мобильной связью </w:t>
      </w:r>
      <w:r w:rsidR="0013482B">
        <w:rPr>
          <w:bCs/>
          <w:sz w:val="28"/>
          <w:szCs w:val="28"/>
        </w:rPr>
        <w:t>автомобильных дорог</w:t>
      </w:r>
      <w:r>
        <w:rPr>
          <w:bCs/>
          <w:sz w:val="28"/>
          <w:szCs w:val="28"/>
        </w:rPr>
        <w:t xml:space="preserve"> федерального значения на территории Республики Карелия, организации точек экстренной связи с оперативными службами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до 1 февраля 2018 года. 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Министерству по дорожному хозяйству, транспорту и связи Республики Карелия: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1.4.1. Обеспечить текущее функционирование и развитие системы автоматизированной фиксации административных правонарушений в </w:t>
      </w:r>
      <w:r w:rsidR="0013482B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дорожного движения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постоянно.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1.4.2. Проработать с органами местного самоуправления муниципальных районов в Республике Карелия, Управлением Государственной инспекции безопасности дорожного движения Министерства внутренних дел по Республике Карелия  вопрос об организации специализированных стоянок для задержанных транспортных средств в муниципальных районах в Ре</w:t>
      </w:r>
      <w:r w:rsidR="0013482B">
        <w:rPr>
          <w:bCs/>
          <w:sz w:val="28"/>
          <w:szCs w:val="28"/>
        </w:rPr>
        <w:t>спублике Карелия, на территории</w:t>
      </w:r>
      <w:r>
        <w:rPr>
          <w:bCs/>
          <w:sz w:val="28"/>
          <w:szCs w:val="28"/>
        </w:rPr>
        <w:t xml:space="preserve"> которых в настоящее время такие стоянки отсутствуют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квартал 2018 года.</w:t>
      </w:r>
    </w:p>
    <w:p w:rsidR="00F13877" w:rsidRDefault="0013482B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1.4.3</w:t>
      </w:r>
      <w:r w:rsidR="00F13877">
        <w:rPr>
          <w:bCs/>
          <w:sz w:val="28"/>
          <w:szCs w:val="28"/>
        </w:rPr>
        <w:t>. Обеспечить приобрете</w:t>
      </w:r>
      <w:r>
        <w:rPr>
          <w:bCs/>
          <w:sz w:val="28"/>
          <w:szCs w:val="28"/>
        </w:rPr>
        <w:t>ние 10 – 15 единиц средств фото</w:t>
      </w:r>
      <w:r w:rsidR="00F76527">
        <w:rPr>
          <w:bCs/>
          <w:sz w:val="28"/>
          <w:szCs w:val="28"/>
        </w:rPr>
        <w:t>-</w:t>
      </w:r>
      <w:r w:rsidR="00F13877">
        <w:rPr>
          <w:bCs/>
          <w:sz w:val="28"/>
          <w:szCs w:val="28"/>
        </w:rPr>
        <w:t>видеофиксации нарушений правил дорожного движения.  Совместно с Управлением Государственной инспекции безопасности дорожного движения Министерства внутренних дел по Республике Карелия определить места их установки</w:t>
      </w:r>
      <w:r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2018 года.</w:t>
      </w:r>
    </w:p>
    <w:p w:rsidR="00F13877" w:rsidRDefault="0013482B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1.4.4</w:t>
      </w:r>
      <w:r w:rsidR="00F13877">
        <w:rPr>
          <w:bCs/>
          <w:sz w:val="28"/>
          <w:szCs w:val="28"/>
        </w:rPr>
        <w:t>. Совместно с Управлением Государственной инспекции безопасности дорожного движения Министерства внутренних дел по Республике Карелия обратиться в федеральное казенное учреждение «Управление автомобил</w:t>
      </w:r>
      <w:r>
        <w:rPr>
          <w:bCs/>
          <w:sz w:val="28"/>
          <w:szCs w:val="28"/>
        </w:rPr>
        <w:t xml:space="preserve">ьной магистрали Санкт-Петербург – </w:t>
      </w:r>
      <w:r w:rsidR="00F13877">
        <w:rPr>
          <w:bCs/>
          <w:sz w:val="28"/>
          <w:szCs w:val="28"/>
        </w:rPr>
        <w:t xml:space="preserve">Мурманск Федерального дорожного агентства» с предложением оборудовать </w:t>
      </w:r>
      <w:r w:rsidR="00BD642C">
        <w:rPr>
          <w:bCs/>
          <w:sz w:val="28"/>
          <w:szCs w:val="28"/>
        </w:rPr>
        <w:br/>
      </w:r>
      <w:r w:rsidR="00F13877">
        <w:rPr>
          <w:bCs/>
          <w:sz w:val="28"/>
          <w:szCs w:val="28"/>
        </w:rPr>
        <w:t>18 наиболее аварийно опасных участков автомобильной магистрали «Кола» дополнительными техническими, инженерными средствами, обеспечивающими безопасность дорожного движения</w:t>
      </w:r>
      <w:r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февраля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Министерству здравоохранения Республики Карелия: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1.5.1. Обеспечить контроль за исполнением медицинскими организациями</w:t>
      </w:r>
      <w:r w:rsidR="0013482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подведомственными Министерству здравоохранения  Республики Карелия</w:t>
      </w:r>
      <w:r w:rsidR="0013482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законодательства </w:t>
      </w:r>
      <w:r w:rsidR="0013482B">
        <w:rPr>
          <w:bCs/>
          <w:sz w:val="28"/>
          <w:szCs w:val="28"/>
        </w:rPr>
        <w:t>о проведении</w:t>
      </w:r>
      <w:r>
        <w:rPr>
          <w:bCs/>
          <w:sz w:val="28"/>
          <w:szCs w:val="28"/>
        </w:rPr>
        <w:t xml:space="preserve"> медицинского освидетельствования на состояние опьянения (алкогольного, наркотического или иного токсического) на территории Республики Карелия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постоянно.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Совместно с Управлением Государственной инспекции безопасности дорожного движения Министерства внутренних дел по Республике Карелия проанализировать имеющиеся планы выезда бригад </w:t>
      </w:r>
      <w:r>
        <w:rPr>
          <w:bCs/>
          <w:sz w:val="28"/>
          <w:szCs w:val="28"/>
        </w:rPr>
        <w:lastRenderedPageBreak/>
        <w:t>скорой медицинской помощи к местам дорожно-транспортных происшествий с целью проработки наиболее оптимальных маршрутов, учитывая отдаленность от населенных пунктов, в которых базируются бригады скорой медицинской помощи</w:t>
      </w:r>
      <w:r w:rsidR="001348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февраля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1.5.3. Провести проверку (с выездом в муниципальные образования в Республике Карелия) организации медицинского освидетельствования на состояние опьянения </w:t>
      </w:r>
      <w:r w:rsidR="0013482B">
        <w:rPr>
          <w:bCs/>
          <w:sz w:val="28"/>
          <w:szCs w:val="28"/>
        </w:rPr>
        <w:t xml:space="preserve">(алкогольного, наркотического или иного токсического) </w:t>
      </w:r>
      <w:r>
        <w:rPr>
          <w:bCs/>
          <w:sz w:val="28"/>
          <w:szCs w:val="28"/>
        </w:rPr>
        <w:t>в медицинских организациях Республики Карелия, подведомственных Министерству здравоохранения Республики Карелия</w:t>
      </w:r>
      <w:r w:rsidR="001348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марта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1.5.4. Провести анализ причин смертности в </w:t>
      </w:r>
      <w:r w:rsidR="0013482B">
        <w:rPr>
          <w:bCs/>
          <w:sz w:val="28"/>
          <w:szCs w:val="28"/>
        </w:rPr>
        <w:t xml:space="preserve">результате </w:t>
      </w:r>
      <w:r>
        <w:rPr>
          <w:bCs/>
          <w:sz w:val="28"/>
          <w:szCs w:val="28"/>
        </w:rPr>
        <w:t>дорожно-транспортных происшестви</w:t>
      </w:r>
      <w:r w:rsidR="00C42087">
        <w:rPr>
          <w:bCs/>
          <w:sz w:val="28"/>
          <w:szCs w:val="28"/>
        </w:rPr>
        <w:t>й</w:t>
      </w:r>
      <w:r w:rsidR="001348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февраля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1.5.5. Совместно с Управлением Государственной инспекции безопасности дорожного движения Министерства внутренних дел по Республике Карелия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изучить опыт Томской области по организации оказания медицинской помощи пострадавшим на месте дорожно-транспортного происшествия</w:t>
      </w:r>
      <w:r w:rsidR="001348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февраля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Министерству образования Республики Карелия: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1.6.1. Совместно с Управлением Государственной инспекции безопасности дорожного движения Министерства внутренних дел по Республике Карелия организовать и провести профилактические мероприятия (конкурсы, акции), направленные на пропаганду использования световозвращающих элементов учениками образовательных организаций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учебного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1.6.2. Организовать размещение на сайтах образовательных организаций, </w:t>
      </w:r>
      <w:r w:rsidR="00F7652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школьных уголках и </w:t>
      </w:r>
      <w:r w:rsidR="00F76527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стендах безопасности дорожного движения информации об использовании световозвращающих элементов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учебного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1.6.3. Организовать с руководителями образовательных организаций, родительскими комитетами </w:t>
      </w:r>
      <w:r w:rsidR="00F76527">
        <w:rPr>
          <w:bCs/>
          <w:sz w:val="28"/>
          <w:szCs w:val="28"/>
        </w:rPr>
        <w:t xml:space="preserve">работу </w:t>
      </w:r>
      <w:r>
        <w:rPr>
          <w:bCs/>
          <w:sz w:val="28"/>
          <w:szCs w:val="28"/>
        </w:rPr>
        <w:t>по контролю за использованием световозвращающих элементов детьм</w:t>
      </w:r>
      <w:r w:rsidR="00F76527">
        <w:rPr>
          <w:bCs/>
          <w:sz w:val="28"/>
          <w:szCs w:val="28"/>
        </w:rPr>
        <w:t>и-пешеходами, в том числе</w:t>
      </w:r>
      <w:r>
        <w:rPr>
          <w:bCs/>
          <w:sz w:val="28"/>
          <w:szCs w:val="28"/>
        </w:rPr>
        <w:t xml:space="preserve"> в темное время суток. Совместно с родительской общественностью принимать меры к 100%</w:t>
      </w:r>
      <w:r w:rsidR="00F76527">
        <w:rPr>
          <w:bCs/>
          <w:sz w:val="28"/>
          <w:szCs w:val="28"/>
        </w:rPr>
        <w:t>-му</w:t>
      </w:r>
      <w:r>
        <w:rPr>
          <w:bCs/>
          <w:sz w:val="28"/>
          <w:szCs w:val="28"/>
        </w:rPr>
        <w:t xml:space="preserve"> оснащению верхней одежды и школьных сумок несовершеннолетних световозвращающими элементами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учебного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1.6.4. Организовать проведение методических семинаров </w:t>
      </w:r>
      <w:r w:rsidR="00F76527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преподавател</w:t>
      </w:r>
      <w:r w:rsidR="00F7652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основ безопасности </w:t>
      </w:r>
      <w:r w:rsidR="00A331B6">
        <w:rPr>
          <w:bCs/>
          <w:sz w:val="28"/>
          <w:szCs w:val="28"/>
        </w:rPr>
        <w:t>жизнедеятельности, заместителей</w:t>
      </w:r>
      <w:r>
        <w:rPr>
          <w:bCs/>
          <w:sz w:val="28"/>
          <w:szCs w:val="28"/>
        </w:rPr>
        <w:t xml:space="preserve"> руководителей по учебно-воспитательной работе, по безопасности, учител</w:t>
      </w:r>
      <w:r w:rsidR="00F7652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начальных классов и воспитател</w:t>
      </w:r>
      <w:r w:rsidR="00F7652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по вопросам организации </w:t>
      </w:r>
      <w:r>
        <w:rPr>
          <w:bCs/>
          <w:sz w:val="28"/>
          <w:szCs w:val="28"/>
        </w:rPr>
        <w:lastRenderedPageBreak/>
        <w:t>обучения несовершеннолетних безопасному поведению на дороге, организации организованных перевозок групп детей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учебного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 Рекомендовать Министерству внутренних дел по Республике Карелия: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1.7.1. Провести разъяснительную работу среди учеников образовательных организаций с целью повышения ответственности несовершеннолетних, управляющих вело</w:t>
      </w:r>
      <w:r w:rsidR="00F7652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и мототранспортом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квартал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1.7.2. Проработать вопрос о необходимости внесения изменений в организацию дорожного движения на наиболее аварийных участках автомобильных дорог, установки дополнительных приборов фиксации скоростного режима, видеонаблюдения и других мер</w:t>
      </w:r>
      <w:r w:rsidR="0013482B">
        <w:rPr>
          <w:bCs/>
          <w:sz w:val="28"/>
          <w:szCs w:val="28"/>
        </w:rPr>
        <w:t>.</w:t>
      </w:r>
    </w:p>
    <w:p w:rsidR="00F13877" w:rsidRDefault="00F13877" w:rsidP="00FC470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январь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1.7.3. Усилить контроль за оформлением инспекторами дорожно-патрульной службы протоколов об административных правонарушениях, отстранении от управления транспортным средством, направлении на медицинское освидетельствование на состояние опьянения (алкогольного, наркотического или иного токсического), а также </w:t>
      </w:r>
      <w:r w:rsidR="00F76527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соблюдением требований правовых актов Министерства здравоохранения Российской Федерации, регламентирующих порядок проведения медицинского освидетельствования </w:t>
      </w:r>
      <w:r w:rsidR="00F76527">
        <w:rPr>
          <w:bCs/>
          <w:sz w:val="28"/>
          <w:szCs w:val="28"/>
        </w:rPr>
        <w:t>на состояние</w:t>
      </w:r>
      <w:r>
        <w:rPr>
          <w:bCs/>
          <w:sz w:val="28"/>
          <w:szCs w:val="28"/>
        </w:rPr>
        <w:t xml:space="preserve"> опьянения (алкогольного, наркотического или иного токсического)</w:t>
      </w:r>
      <w:r w:rsidR="001348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2017 год –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квартал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1.7.4. Совместно с Управлением Федеральной службы судебных приставов по Республике Карелия организовать работу по увеличению количества исполненных постановлений о наложении штрафов за административные правонарушения. Особое внимание обратить на постановления о наложении административных штрафов за административные правонарушения, связанные с гибелью и травмированием людей в результате дорожно-транспортных происшествий</w:t>
      </w:r>
      <w:r w:rsidR="0013482B">
        <w:rPr>
          <w:bCs/>
          <w:sz w:val="28"/>
          <w:szCs w:val="28"/>
        </w:rPr>
        <w:t>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в течение 2018 года.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</w:p>
    <w:p w:rsidR="00F13877" w:rsidRPr="00F76527" w:rsidRDefault="00F13877" w:rsidP="00F13877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F76527">
        <w:rPr>
          <w:b/>
          <w:bCs/>
          <w:sz w:val="28"/>
          <w:szCs w:val="28"/>
        </w:rPr>
        <w:t xml:space="preserve">Вопрос № 2 «О выполнении решения постоянно действующего координационного совещания по обеспечению правопорядка, утвержденного распоряжением Главы Республики Карелия </w:t>
      </w:r>
      <w:r w:rsidR="00A331B6">
        <w:rPr>
          <w:b/>
          <w:bCs/>
          <w:sz w:val="28"/>
          <w:szCs w:val="28"/>
        </w:rPr>
        <w:br/>
      </w:r>
      <w:r w:rsidRPr="00F76527">
        <w:rPr>
          <w:b/>
          <w:bCs/>
          <w:sz w:val="28"/>
          <w:szCs w:val="28"/>
        </w:rPr>
        <w:t xml:space="preserve">от 15 мая </w:t>
      </w:r>
      <w:r w:rsidR="00F76527">
        <w:rPr>
          <w:b/>
          <w:bCs/>
          <w:sz w:val="28"/>
          <w:szCs w:val="28"/>
        </w:rPr>
        <w:t>2017 года № 215-р»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F13877" w:rsidRDefault="00F13877" w:rsidP="00BD642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Принять к сведению информацию о выполнении решения постоянно действующего координационного совещания по обеспечению правопорядка, утвержденного распоряжением Главы Республики Карелия от 15 мая 2017 года № 215-р (далее – решение).</w:t>
      </w:r>
    </w:p>
    <w:p w:rsidR="00F13877" w:rsidRDefault="00F13877" w:rsidP="00F7652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 </w:t>
      </w:r>
      <w:r w:rsidR="00F76527">
        <w:rPr>
          <w:bCs/>
          <w:sz w:val="28"/>
          <w:szCs w:val="28"/>
        </w:rPr>
        <w:t>Рекомендовать ч</w:t>
      </w:r>
      <w:r>
        <w:rPr>
          <w:bCs/>
          <w:sz w:val="28"/>
          <w:szCs w:val="28"/>
        </w:rPr>
        <w:t>ленам постоянно действующего координационного совещания по обеспечению правопорядка в Республике Карелия, руководителям органов исполнительной власти Республики Карелия, главам администраций муниципальных районов и городских округов в Республике Карелия организовать контроль за исполнением поручений, содержащихся в решении</w:t>
      </w:r>
      <w:r w:rsidR="00F7652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 </w:t>
      </w:r>
      <w:r w:rsidR="00F76527">
        <w:rPr>
          <w:bCs/>
          <w:sz w:val="28"/>
          <w:szCs w:val="28"/>
        </w:rPr>
        <w:t>направлением информации об их ис</w:t>
      </w:r>
      <w:r>
        <w:rPr>
          <w:bCs/>
          <w:sz w:val="28"/>
          <w:szCs w:val="28"/>
        </w:rPr>
        <w:t>полнении в Администрацию Главы Республики Карелия.</w:t>
      </w:r>
    </w:p>
    <w:p w:rsidR="00F13877" w:rsidRDefault="00F7652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Указанная информация</w:t>
      </w:r>
      <w:r w:rsidR="00F13877">
        <w:rPr>
          <w:bCs/>
          <w:sz w:val="28"/>
          <w:szCs w:val="28"/>
        </w:rPr>
        <w:t xml:space="preserve"> направля</w:t>
      </w:r>
      <w:r>
        <w:rPr>
          <w:bCs/>
          <w:sz w:val="28"/>
          <w:szCs w:val="28"/>
        </w:rPr>
        <w:t>ется</w:t>
      </w:r>
      <w:r w:rsidR="00F13877">
        <w:rPr>
          <w:bCs/>
          <w:sz w:val="28"/>
          <w:szCs w:val="28"/>
        </w:rPr>
        <w:t xml:space="preserve"> в письменном виде в течение пяти рабочих дней по</w:t>
      </w:r>
      <w:r>
        <w:rPr>
          <w:bCs/>
          <w:sz w:val="28"/>
          <w:szCs w:val="28"/>
        </w:rPr>
        <w:t xml:space="preserve"> истечении</w:t>
      </w:r>
      <w:r w:rsidR="00F13877">
        <w:rPr>
          <w:bCs/>
          <w:sz w:val="28"/>
          <w:szCs w:val="28"/>
        </w:rPr>
        <w:t xml:space="preserve"> срока исполнения, указанного в поручении. 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в </w:t>
      </w:r>
      <w:r w:rsidR="00F76527">
        <w:rPr>
          <w:bCs/>
          <w:sz w:val="28"/>
          <w:szCs w:val="28"/>
        </w:rPr>
        <w:t>качестве срока</w:t>
      </w:r>
      <w:r>
        <w:rPr>
          <w:bCs/>
          <w:sz w:val="28"/>
          <w:szCs w:val="28"/>
        </w:rPr>
        <w:t xml:space="preserve"> исполнения указаны месяц, квартал, год, исчисление пятидневного срока </w:t>
      </w:r>
      <w:r w:rsidR="00F76527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направления информации начинается соответственно после на</w:t>
      </w:r>
      <w:r w:rsidR="00F76527">
        <w:rPr>
          <w:bCs/>
          <w:sz w:val="28"/>
          <w:szCs w:val="28"/>
        </w:rPr>
        <w:t>ступления последнего дня месяца, последнего дня последнего месяца в квартале, 31 декабря указанного года</w:t>
      </w:r>
      <w:r>
        <w:rPr>
          <w:bCs/>
          <w:sz w:val="28"/>
          <w:szCs w:val="28"/>
        </w:rPr>
        <w:t xml:space="preserve">. </w:t>
      </w:r>
    </w:p>
    <w:p w:rsidR="00F13877" w:rsidRDefault="00F13877" w:rsidP="00BD642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</w:t>
      </w:r>
      <w:r w:rsidR="00F76527">
        <w:rPr>
          <w:bCs/>
          <w:sz w:val="28"/>
          <w:szCs w:val="28"/>
        </w:rPr>
        <w:t xml:space="preserve">в качестве </w:t>
      </w:r>
      <w:r>
        <w:rPr>
          <w:bCs/>
          <w:sz w:val="28"/>
          <w:szCs w:val="28"/>
        </w:rPr>
        <w:t>срок</w:t>
      </w:r>
      <w:r w:rsidR="00F7652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исполнения </w:t>
      </w:r>
      <w:r w:rsidR="00F76527">
        <w:rPr>
          <w:bCs/>
          <w:sz w:val="28"/>
          <w:szCs w:val="28"/>
        </w:rPr>
        <w:t>указано</w:t>
      </w:r>
      <w:r>
        <w:rPr>
          <w:bCs/>
          <w:sz w:val="28"/>
          <w:szCs w:val="28"/>
        </w:rPr>
        <w:t xml:space="preserve"> «постоянно»</w:t>
      </w:r>
      <w:r w:rsidR="00F7652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информация о</w:t>
      </w:r>
      <w:r w:rsidR="00F76527">
        <w:rPr>
          <w:bCs/>
          <w:sz w:val="28"/>
          <w:szCs w:val="28"/>
        </w:rPr>
        <w:t>б ис</w:t>
      </w:r>
      <w:r>
        <w:rPr>
          <w:bCs/>
          <w:sz w:val="28"/>
          <w:szCs w:val="28"/>
        </w:rPr>
        <w:t>полнении поручения направляется один раз в полугодие с учетом правила исчисления сроков, указанного в предыдущем абзаце.</w:t>
      </w:r>
    </w:p>
    <w:p w:rsidR="00F13877" w:rsidRDefault="00F13877" w:rsidP="00BD642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 Снять с контроля  исполнение поручений по пунктам (подпунктам) 1.2,  1.3, 2.2.1, 2.2.2, 2.6.2, 2.6.3 решения.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Оставить на контроле пункт 2.3  решения, изменив срок исполнения поручения на «постоянно»</w:t>
      </w:r>
      <w:r w:rsidR="00F76527">
        <w:rPr>
          <w:bCs/>
          <w:sz w:val="28"/>
          <w:szCs w:val="28"/>
        </w:rPr>
        <w:t>.</w:t>
      </w:r>
    </w:p>
    <w:p w:rsidR="00F13877" w:rsidRDefault="00F13877" w:rsidP="00BD642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Оставить на контроле пункт 2.4  решения, изменив срок исполнения поручения на «ежегодно до 1 февраля»</w:t>
      </w:r>
      <w:r w:rsidR="00F76527">
        <w:rPr>
          <w:bCs/>
          <w:sz w:val="28"/>
          <w:szCs w:val="28"/>
        </w:rPr>
        <w:t>.</w:t>
      </w:r>
    </w:p>
    <w:p w:rsidR="00F13877" w:rsidRDefault="00F13877" w:rsidP="00BD642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Оставить на конт</w:t>
      </w:r>
      <w:r w:rsidR="00F76527">
        <w:rPr>
          <w:bCs/>
          <w:sz w:val="28"/>
          <w:szCs w:val="28"/>
        </w:rPr>
        <w:t>роле пункт 2.5  решения, указав</w:t>
      </w:r>
      <w:r>
        <w:rPr>
          <w:bCs/>
          <w:sz w:val="28"/>
          <w:szCs w:val="28"/>
        </w:rPr>
        <w:t>, что информацию о количестве несовершеннолетн</w:t>
      </w:r>
      <w:r w:rsidR="00F76527">
        <w:rPr>
          <w:bCs/>
          <w:sz w:val="28"/>
          <w:szCs w:val="28"/>
        </w:rPr>
        <w:t>их данной категории, записавших</w:t>
      </w:r>
      <w:r>
        <w:rPr>
          <w:bCs/>
          <w:sz w:val="28"/>
          <w:szCs w:val="28"/>
        </w:rPr>
        <w:t>ся в данные спортивные секции</w:t>
      </w:r>
      <w:r w:rsidR="00F7652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необходимо направлять в Администрацию Главы Республики Карелия, а также измени</w:t>
      </w:r>
      <w:r w:rsidR="00F76527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срок исполнения поручения на «ежегодно до 1 сентября»</w:t>
      </w:r>
      <w:r w:rsidR="00F76527">
        <w:rPr>
          <w:bCs/>
          <w:sz w:val="28"/>
          <w:szCs w:val="28"/>
        </w:rPr>
        <w:t>.</w:t>
      </w:r>
    </w:p>
    <w:p w:rsidR="00F13877" w:rsidRDefault="00F13877" w:rsidP="00F1387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Оставить на контроле пункт 2.6.1  решения, изменив срок исполнения поручения на «постоянно».</w:t>
      </w:r>
    </w:p>
    <w:p w:rsidR="00F13877" w:rsidRDefault="00C42087" w:rsidP="00C42087">
      <w:pPr>
        <w:spacing w:after="120" w:line="276" w:lineRule="auto"/>
        <w:ind w:right="5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</w:p>
    <w:p w:rsidR="00C47651" w:rsidRDefault="00C47651" w:rsidP="000F1E51">
      <w:pPr>
        <w:rPr>
          <w:sz w:val="28"/>
          <w:szCs w:val="28"/>
        </w:rPr>
      </w:pPr>
    </w:p>
    <w:sectPr w:rsidR="00C47651" w:rsidSect="00F13877">
      <w:pgSz w:w="11906" w:h="16838" w:code="9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CC1161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CC1161" w:rsidP="00042F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CC11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782766"/>
      <w:docPartObj>
        <w:docPartGallery w:val="Page Numbers (Top of Page)"/>
        <w:docPartUnique/>
      </w:docPartObj>
    </w:sdtPr>
    <w:sdtEndPr/>
    <w:sdtContent>
      <w:p w:rsidR="00F13877" w:rsidRDefault="00F138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61">
          <w:rPr>
            <w:noProof/>
          </w:rPr>
          <w:t>7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482B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2450B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331B6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D642C"/>
    <w:rsid w:val="00BF170E"/>
    <w:rsid w:val="00C01B62"/>
    <w:rsid w:val="00C14732"/>
    <w:rsid w:val="00C22675"/>
    <w:rsid w:val="00C42087"/>
    <w:rsid w:val="00C47651"/>
    <w:rsid w:val="00C548A8"/>
    <w:rsid w:val="00C84F52"/>
    <w:rsid w:val="00CB2205"/>
    <w:rsid w:val="00CB4F22"/>
    <w:rsid w:val="00CB6409"/>
    <w:rsid w:val="00CB67C5"/>
    <w:rsid w:val="00CC1161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877"/>
    <w:rsid w:val="00F13A03"/>
    <w:rsid w:val="00F56B4A"/>
    <w:rsid w:val="00F5709F"/>
    <w:rsid w:val="00F76527"/>
    <w:rsid w:val="00F77465"/>
    <w:rsid w:val="00F9055A"/>
    <w:rsid w:val="00F96B13"/>
    <w:rsid w:val="00FC4701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Комарова</cp:lastModifiedBy>
  <cp:revision>6</cp:revision>
  <cp:lastPrinted>2017-12-13T09:36:00Z</cp:lastPrinted>
  <dcterms:created xsi:type="dcterms:W3CDTF">2017-12-07T08:17:00Z</dcterms:created>
  <dcterms:modified xsi:type="dcterms:W3CDTF">2017-12-13T09:36:00Z</dcterms:modified>
</cp:coreProperties>
</file>