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40929" w:rsidRPr="00F409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497F" w:rsidRPr="00F40929" w:rsidRDefault="001C497F">
            <w:pPr>
              <w:pStyle w:val="ConsPlusNormal"/>
              <w:outlineLvl w:val="0"/>
            </w:pPr>
            <w:r w:rsidRPr="00F40929">
              <w:t>17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497F" w:rsidRPr="00F40929" w:rsidRDefault="001C497F">
            <w:pPr>
              <w:pStyle w:val="ConsPlusNormal"/>
              <w:jc w:val="right"/>
              <w:outlineLvl w:val="0"/>
            </w:pPr>
            <w:r w:rsidRPr="00F40929">
              <w:t>N 30</w:t>
            </w:r>
          </w:p>
        </w:tc>
      </w:tr>
    </w:tbl>
    <w:p w:rsidR="001C497F" w:rsidRPr="00F40929" w:rsidRDefault="001C49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Title"/>
        <w:jc w:val="center"/>
      </w:pPr>
      <w:r w:rsidRPr="00F40929">
        <w:t>ГЛАВА РЕСПУБЛИКИ КАРЕЛИЯ</w:t>
      </w:r>
    </w:p>
    <w:p w:rsidR="001C497F" w:rsidRPr="00F40929" w:rsidRDefault="001C497F">
      <w:pPr>
        <w:pStyle w:val="ConsPlusTitle"/>
        <w:jc w:val="center"/>
      </w:pPr>
    </w:p>
    <w:p w:rsidR="001C497F" w:rsidRPr="00F40929" w:rsidRDefault="001C497F">
      <w:pPr>
        <w:pStyle w:val="ConsPlusTitle"/>
        <w:jc w:val="center"/>
      </w:pPr>
      <w:r w:rsidRPr="00F40929">
        <w:t>УКАЗ</w:t>
      </w:r>
    </w:p>
    <w:p w:rsidR="001C497F" w:rsidRPr="00F40929" w:rsidRDefault="001C497F">
      <w:pPr>
        <w:pStyle w:val="ConsPlusTitle"/>
        <w:jc w:val="center"/>
      </w:pPr>
    </w:p>
    <w:p w:rsidR="001C497F" w:rsidRPr="00F40929" w:rsidRDefault="001C497F">
      <w:pPr>
        <w:pStyle w:val="ConsPlusTitle"/>
        <w:jc w:val="center"/>
      </w:pPr>
      <w:r w:rsidRPr="00F40929">
        <w:t>О СОВЕТЕ</w:t>
      </w:r>
    </w:p>
    <w:p w:rsidR="001C497F" w:rsidRPr="00F40929" w:rsidRDefault="001C497F">
      <w:pPr>
        <w:pStyle w:val="ConsPlusTitle"/>
        <w:jc w:val="center"/>
      </w:pPr>
      <w:r w:rsidRPr="00F40929">
        <w:t>ПО УЛУЧШЕНИЮ ИН</w:t>
      </w:r>
      <w:bookmarkStart w:id="0" w:name="_GoBack"/>
      <w:bookmarkEnd w:id="0"/>
      <w:r w:rsidRPr="00F40929">
        <w:t>ВЕСТИЦИОННОГО КЛИМАТА</w:t>
      </w:r>
    </w:p>
    <w:p w:rsidR="001C497F" w:rsidRPr="00F40929" w:rsidRDefault="001C497F">
      <w:pPr>
        <w:pStyle w:val="ConsPlusTitle"/>
        <w:jc w:val="center"/>
      </w:pPr>
      <w:r w:rsidRPr="00F40929">
        <w:t>В РЕСПУБЛИКЕ КАРЕЛИЯ</w:t>
      </w:r>
    </w:p>
    <w:p w:rsidR="001C497F" w:rsidRPr="00F40929" w:rsidRDefault="001C49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0929" w:rsidRPr="00F409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497F" w:rsidRPr="00F40929" w:rsidRDefault="001C497F">
            <w:pPr>
              <w:pStyle w:val="ConsPlusNormal"/>
              <w:jc w:val="center"/>
            </w:pPr>
            <w:r w:rsidRPr="00F40929">
              <w:t>Список изменяющих документов</w:t>
            </w:r>
          </w:p>
          <w:p w:rsidR="001C497F" w:rsidRPr="00F40929" w:rsidRDefault="001C497F">
            <w:pPr>
              <w:pStyle w:val="ConsPlusNormal"/>
              <w:jc w:val="center"/>
            </w:pPr>
            <w:proofErr w:type="gramStart"/>
            <w:r w:rsidRPr="00F40929">
              <w:t>(в ред. Указов Главы РК</w:t>
            </w:r>
            <w:proofErr w:type="gramEnd"/>
          </w:p>
          <w:p w:rsidR="001C497F" w:rsidRPr="00F40929" w:rsidRDefault="001C497F">
            <w:pPr>
              <w:pStyle w:val="ConsPlusNormal"/>
              <w:jc w:val="center"/>
            </w:pPr>
            <w:r w:rsidRPr="00F40929">
              <w:t>от 05.02.2016 N 3, от 20.06.2016 N 82, от 10.11.2016 N 142,</w:t>
            </w:r>
          </w:p>
          <w:p w:rsidR="001C497F" w:rsidRPr="00F40929" w:rsidRDefault="001C497F">
            <w:pPr>
              <w:pStyle w:val="ConsPlusNormal"/>
              <w:jc w:val="center"/>
            </w:pPr>
            <w:r w:rsidRPr="00F40929">
              <w:t>от 12.02.2018 N 13, от 22.08.2018 N 61)</w:t>
            </w:r>
          </w:p>
        </w:tc>
      </w:tr>
    </w:tbl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ind w:firstLine="540"/>
        <w:jc w:val="both"/>
      </w:pPr>
      <w:proofErr w:type="gramStart"/>
      <w:r w:rsidRPr="00F40929">
        <w:t>В целях улучшения инвестиционного климата в Республике Карелия, в рамках реализации Указа Президента Российской Федерации от 14 ноября 2017 года N 548 "Об оценке эффективности деятельности органов исполнительной власти субъектов Российской Федерации" постановляю:</w:t>
      </w:r>
      <w:proofErr w:type="gramEnd"/>
    </w:p>
    <w:p w:rsidR="001C497F" w:rsidRPr="00F40929" w:rsidRDefault="001C497F">
      <w:pPr>
        <w:pStyle w:val="ConsPlusNormal"/>
        <w:jc w:val="both"/>
      </w:pPr>
      <w:r w:rsidRPr="00F40929">
        <w:t>(в ред. Указа Главы РК от 22.08.2018 N 61)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1. Образовать Совет по улучшению инвестиционного климата в Республике Карелия.</w:t>
      </w:r>
    </w:p>
    <w:p w:rsidR="001C497F" w:rsidRPr="00F40929" w:rsidRDefault="001C497F">
      <w:pPr>
        <w:pStyle w:val="ConsPlusNormal"/>
        <w:jc w:val="both"/>
      </w:pPr>
      <w:r w:rsidRPr="00F40929">
        <w:t>(в ред. Указов Главы РК от 10.11.2016 N 142, от 22.08.2018 N 61)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2. Утвердить прилагаемое Положение о Совете по улучшению инвестиционного климата в Республике Карелия.</w:t>
      </w:r>
    </w:p>
    <w:p w:rsidR="001C497F" w:rsidRPr="00F40929" w:rsidRDefault="001C497F">
      <w:pPr>
        <w:pStyle w:val="ConsPlusNormal"/>
        <w:jc w:val="both"/>
      </w:pPr>
      <w:r w:rsidRPr="00F40929">
        <w:t>(в ред. Указов Главы РК от 10.11.2016 N 142, от 22.08.2018 N 61)</w:t>
      </w: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right"/>
      </w:pPr>
      <w:r w:rsidRPr="00F40929">
        <w:t>Глава Республики Карелия</w:t>
      </w:r>
    </w:p>
    <w:p w:rsidR="001C497F" w:rsidRPr="00F40929" w:rsidRDefault="001C497F">
      <w:pPr>
        <w:pStyle w:val="ConsPlusNormal"/>
        <w:jc w:val="right"/>
      </w:pPr>
      <w:r w:rsidRPr="00F40929">
        <w:t>А.П.ХУДИЛАЙНЕН</w:t>
      </w:r>
    </w:p>
    <w:p w:rsidR="001C497F" w:rsidRPr="00F40929" w:rsidRDefault="001C497F">
      <w:pPr>
        <w:pStyle w:val="ConsPlusNormal"/>
      </w:pPr>
      <w:r w:rsidRPr="00F40929">
        <w:t>г. Петрозаводск</w:t>
      </w:r>
    </w:p>
    <w:p w:rsidR="001C497F" w:rsidRPr="00F40929" w:rsidRDefault="001C497F">
      <w:pPr>
        <w:pStyle w:val="ConsPlusNormal"/>
        <w:spacing w:before="220"/>
      </w:pPr>
      <w:r w:rsidRPr="00F40929">
        <w:t>17 июня 2013 года</w:t>
      </w:r>
    </w:p>
    <w:p w:rsidR="001C497F" w:rsidRPr="00F40929" w:rsidRDefault="001C497F">
      <w:pPr>
        <w:pStyle w:val="ConsPlusNormal"/>
        <w:spacing w:before="220"/>
      </w:pPr>
      <w:r w:rsidRPr="00F40929">
        <w:t>N 30</w:t>
      </w: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right"/>
        <w:outlineLvl w:val="0"/>
      </w:pPr>
      <w:r w:rsidRPr="00F40929">
        <w:t>Утверждено</w:t>
      </w:r>
    </w:p>
    <w:p w:rsidR="001C497F" w:rsidRPr="00F40929" w:rsidRDefault="001C497F">
      <w:pPr>
        <w:pStyle w:val="ConsPlusNormal"/>
        <w:jc w:val="right"/>
      </w:pPr>
      <w:r w:rsidRPr="00F40929">
        <w:t>Указом</w:t>
      </w:r>
    </w:p>
    <w:p w:rsidR="001C497F" w:rsidRPr="00F40929" w:rsidRDefault="001C497F">
      <w:pPr>
        <w:pStyle w:val="ConsPlusNormal"/>
        <w:jc w:val="right"/>
      </w:pPr>
      <w:r w:rsidRPr="00F40929">
        <w:t>Главы Республики Карелия</w:t>
      </w:r>
    </w:p>
    <w:p w:rsidR="001C497F" w:rsidRPr="00F40929" w:rsidRDefault="001C497F">
      <w:pPr>
        <w:pStyle w:val="ConsPlusNormal"/>
        <w:jc w:val="right"/>
      </w:pPr>
      <w:r w:rsidRPr="00F40929">
        <w:t>от 17 июня 2013 года N 30</w:t>
      </w: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Title"/>
        <w:jc w:val="center"/>
      </w:pPr>
      <w:bookmarkStart w:id="1" w:name="P38"/>
      <w:bookmarkEnd w:id="1"/>
      <w:r w:rsidRPr="00F40929">
        <w:t>ПОЛОЖЕНИЕ</w:t>
      </w:r>
    </w:p>
    <w:p w:rsidR="001C497F" w:rsidRPr="00F40929" w:rsidRDefault="001C497F">
      <w:pPr>
        <w:pStyle w:val="ConsPlusTitle"/>
        <w:jc w:val="center"/>
      </w:pPr>
      <w:r w:rsidRPr="00F40929">
        <w:t>О СОВЕТЕ ПО УЛУЧШЕНИЮ ИНВЕСТИЦИОННОГО КЛИМАТА</w:t>
      </w:r>
    </w:p>
    <w:p w:rsidR="001C497F" w:rsidRPr="00F40929" w:rsidRDefault="001C497F">
      <w:pPr>
        <w:pStyle w:val="ConsPlusTitle"/>
        <w:jc w:val="center"/>
      </w:pPr>
      <w:r w:rsidRPr="00F40929">
        <w:t>В РЕСПУБЛИКЕ КАРЕЛИЯ</w:t>
      </w:r>
    </w:p>
    <w:p w:rsidR="001C497F" w:rsidRPr="00F40929" w:rsidRDefault="001C49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0929" w:rsidRPr="00F409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497F" w:rsidRPr="00F40929" w:rsidRDefault="001C497F">
            <w:pPr>
              <w:pStyle w:val="ConsPlusNormal"/>
              <w:jc w:val="center"/>
            </w:pPr>
            <w:r w:rsidRPr="00F40929">
              <w:t>Список изменяющих документов</w:t>
            </w:r>
          </w:p>
          <w:p w:rsidR="001C497F" w:rsidRPr="00F40929" w:rsidRDefault="001C497F">
            <w:pPr>
              <w:pStyle w:val="ConsPlusNormal"/>
              <w:jc w:val="center"/>
            </w:pPr>
            <w:proofErr w:type="gramStart"/>
            <w:r w:rsidRPr="00F40929">
              <w:t>(в ред. Указов Главы РК</w:t>
            </w:r>
            <w:proofErr w:type="gramEnd"/>
          </w:p>
          <w:p w:rsidR="001C497F" w:rsidRPr="00F40929" w:rsidRDefault="001C497F">
            <w:pPr>
              <w:pStyle w:val="ConsPlusNormal"/>
              <w:jc w:val="center"/>
            </w:pPr>
            <w:r w:rsidRPr="00F40929">
              <w:t>от 05.02.2016 N 3, от 20.06.2016 N 82, от 10.11.2016 N 142,</w:t>
            </w:r>
          </w:p>
          <w:p w:rsidR="001C497F" w:rsidRPr="00F40929" w:rsidRDefault="001C497F">
            <w:pPr>
              <w:pStyle w:val="ConsPlusNormal"/>
              <w:jc w:val="center"/>
            </w:pPr>
            <w:r w:rsidRPr="00F40929">
              <w:t>от 12.02.2018 N 13, от 22.08.2018 N 61)</w:t>
            </w:r>
          </w:p>
        </w:tc>
      </w:tr>
    </w:tbl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ind w:firstLine="540"/>
        <w:jc w:val="both"/>
      </w:pPr>
      <w:r w:rsidRPr="00F40929">
        <w:t>1. Совет по улучшению инвестиционного климата в Республике Карелия (далее - Совет) является консультативным совещательным органом, образованным в целях содействия реализации на территории Республики Карелия государственной политики в сфере инвестиционной деятельности, в целях предварительного рассмотрения и подготовки предложений по вопросам улучшения инвестиционного климата в Республике Карелия. Совет является организационным штабом по внедрению лучших практик национального рейтинга состояния инвестиционного климата в субъектах Российской Федерации (далее - лучшие практики Национального рейтинга).</w:t>
      </w:r>
    </w:p>
    <w:p w:rsidR="001C497F" w:rsidRPr="00F40929" w:rsidRDefault="001C497F">
      <w:pPr>
        <w:pStyle w:val="ConsPlusNormal"/>
        <w:jc w:val="both"/>
      </w:pPr>
      <w:r w:rsidRPr="00F40929">
        <w:t>(п. 1 в ред. Указа Главы РК от 22.08.2018 N 61)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2. </w:t>
      </w:r>
      <w:proofErr w:type="gramStart"/>
      <w:r w:rsidRPr="00F40929">
        <w:t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Республики Карелия, указами и распоряжениями Главы Республики Карелия, постановлениями и распоряжениями Правительства Республики Карелия, документами стратегического и территориального развития Республики Карелия, а также настоящим Положением.</w:t>
      </w:r>
      <w:proofErr w:type="gramEnd"/>
    </w:p>
    <w:p w:rsidR="001C497F" w:rsidRPr="00F40929" w:rsidRDefault="001C497F">
      <w:pPr>
        <w:pStyle w:val="ConsPlusNormal"/>
        <w:jc w:val="both"/>
      </w:pPr>
      <w:r w:rsidRPr="00F40929">
        <w:t>(в ред. Указа Главы РК от 05.02.2016 N 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3. Задачами Совета являются: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разработка предложений по улучшению инвестиционного климата в Республике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содействие в создании условий для проведения единой политики рационального размещения производительных сил на территории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абзац утратил силу. - Указ Главы РК от 22.08.2018 N 61;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подготовка предложений Главе Республики Карелия по вопросам развития государственно-частного партнерства в Республике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подготовка предложений Главе Республики Карелия по реализации проектов и мероприятий "дорожной карты" Республики Карелия по внедрению лучших практик национального рейтинга;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подготовка предложений Главе Республики Карелия по вопросам улучшения условий ведения предпринимательской деятельности в Республике Карелия.</w:t>
      </w:r>
    </w:p>
    <w:p w:rsidR="001C497F" w:rsidRPr="00F40929" w:rsidRDefault="001C497F">
      <w:pPr>
        <w:pStyle w:val="ConsPlusNormal"/>
        <w:jc w:val="both"/>
      </w:pPr>
      <w:r w:rsidRPr="00F40929">
        <w:t>(п. 3 в ред. Указа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4. Совет для решения возложенных на него задач: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1) разрабатывает предложения по приоритетным направлениям социально-экономического развития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2) разрабатывает рекомендации по государственной поддержке инвестиционных процессов и стимулированию инвестиционной активности на территории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3) рассматривает проект Инвестиционной стратегии Республики Карелия, анализирует результаты реализации Инвестиционной стратегии Республики Карелия, подготавливает предложения по ее корректировке;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4) разрабатывает рекомендации по организации взаимодействия органов исполнительной власти Республики Карелия с федеральными органами исполнительной власти и их территориальными органами, органами местного самоуправления муниципальных образований в Республике Карелия, общественными объединениями предпринимателей, кредитными и </w:t>
      </w:r>
      <w:r w:rsidRPr="00F40929">
        <w:lastRenderedPageBreak/>
        <w:t>другими организациями, индивидуальными предпринимателями, участвующими в инвестиционном процессе;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5) разрабатывает рекомендации по уменьшению административных барьеров в инвестиционной сфере, в том числе в части сокращения сроков и упрощения процедуры выдачи разрешительной документации;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6) оказывает содействие в создании необходимых условий для рационального размещения производительных сил на территории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7) рассматривает предложения о возможности размещения новых производственных или социальных объектов на территории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8) разрабатывает единые требования к основным критериям инвестиционных проектов, поддерживаемых за счет средств бюджета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9) рассматривает результаты реализации инвестиционных проектов;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10) одобряет проект Плана создания инвестиционных объектов и объектов необходимой транспортной, энергетической, социальной и другой инфраструктуры Республики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11) рассматривает регулярные отчеты органа, уполномоченного на проведение оценки регулирующего воздействия;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12) разрабатывает рекомендации по подготовке проектов нормативных правовых актов Республики Карелия, регулирующих вопросы инвестиционной деятельности, участвует в их разработке и обсуждении;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13) подготавливает предложения органам государственной власти Российской Федерации, органам государственной власти Республики Карелия, органам местного самоуправления муниципальных образований в Республике Карелия, кредитным и другим организациям и индивидуальным предпринимателям, участвующим в инвестиционном процессе, по вопросам, отнесенным к компетенции Совета;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14) запрашивает в установленном порядке от территориальных органов федеральных органов исполнительной власти, органов государственной власти Республики Карелия, органов местного самоуправления муниципальных образований в Республике Карелия, общественных объединений предпринимателей, кредитных и других организаций и индивидуальных предпринимателей информацию, необходимую для осуществления своей деятельности;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15) приглашает на заседания Совета представителей территориальных органов федеральных органов исполнительной власти, органов государственной власти Республики Карелия, органов местного самоуправления муниципальных образований в Республике Карелия, общественных объединений предпринимателей, кредитных и других организаций и индивидуальных предпринимателей для участия в обсуждении вопросов улучшения инвестиционного климата в Республике Карелия;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16) при необходимости приглашает на заседания Совета экспертов и других специалистов;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17) создает рабочие (экспертные) группы по вопросам деятельности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18) определяет приоритетные направления для внедрения лучших практик Национального рейтинга;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18 </w:t>
      </w:r>
      <w:proofErr w:type="gramStart"/>
      <w:r w:rsidRPr="00F40929">
        <w:t>введен</w:t>
      </w:r>
      <w:proofErr w:type="gramEnd"/>
      <w:r w:rsidRPr="00F40929">
        <w:t xml:space="preserve"> Указом Главы РК от 05.02.2016 N 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19) рассматривает результаты мониторинга реализации проектов и мероприятий дорожной </w:t>
      </w:r>
      <w:r w:rsidRPr="00F40929">
        <w:lastRenderedPageBreak/>
        <w:t>карты Республики Карелия по внедрению лучших практик Национального рейтинга;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19 </w:t>
      </w:r>
      <w:proofErr w:type="gramStart"/>
      <w:r w:rsidRPr="00F40929">
        <w:t>введен</w:t>
      </w:r>
      <w:proofErr w:type="gramEnd"/>
      <w:r w:rsidRPr="00F40929">
        <w:t xml:space="preserve"> Указом Главы РК от 05.02.2016 N 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20) осуществляет координацию проектного управления по внедрению лучших практик Национального рейтинга;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20 </w:t>
      </w:r>
      <w:proofErr w:type="gramStart"/>
      <w:r w:rsidRPr="00F40929">
        <w:t>введен</w:t>
      </w:r>
      <w:proofErr w:type="gramEnd"/>
      <w:r w:rsidRPr="00F40929">
        <w:t xml:space="preserve"> Указом Главы РК от 05.02.2016 N 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21) рассматривает вопросы, связанные с реализацией на территории Республики Карелия проектов на условиях государственно-частного партнерства;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21 </w:t>
      </w:r>
      <w:proofErr w:type="gramStart"/>
      <w:r w:rsidRPr="00F40929">
        <w:t>введен</w:t>
      </w:r>
      <w:proofErr w:type="gramEnd"/>
      <w:r w:rsidRPr="00F40929">
        <w:t xml:space="preserve"> Указом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22) рассматривает инвестиционные проекты, реализуемые и (или) планируемые к реализации на территории Республики Карелия;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22 </w:t>
      </w:r>
      <w:proofErr w:type="gramStart"/>
      <w:r w:rsidRPr="00F40929">
        <w:t>введен</w:t>
      </w:r>
      <w:proofErr w:type="gramEnd"/>
      <w:r w:rsidRPr="00F40929">
        <w:t xml:space="preserve"> Указом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23-25) утратил силу. - </w:t>
      </w:r>
      <w:proofErr w:type="gramStart"/>
      <w:r w:rsidRPr="00F40929">
        <w:t>Указ Главы РК от 22.08.2018 N 61;</w:t>
      </w:r>
      <w:proofErr w:type="gramEnd"/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26) рассматривает вопросы привлечения иностранных инвестиций в экономику Республики Карелия;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26 </w:t>
      </w:r>
      <w:proofErr w:type="gramStart"/>
      <w:r w:rsidRPr="00F40929">
        <w:t>введен</w:t>
      </w:r>
      <w:proofErr w:type="gramEnd"/>
      <w:r w:rsidRPr="00F40929">
        <w:t xml:space="preserve"> Указом Главы РК от 12.02.2018 N 13)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27) рассматривает результаты мониторинга внедрения в Республике Карелия целевых моделей упрощения процедур ведения бизнеса и повышения инвестиционной привлекательности Республики Карелия;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27 </w:t>
      </w:r>
      <w:proofErr w:type="gramStart"/>
      <w:r w:rsidRPr="00F40929">
        <w:t>введен</w:t>
      </w:r>
      <w:proofErr w:type="gramEnd"/>
      <w:r w:rsidRPr="00F40929">
        <w:t xml:space="preserve"> Указом Главы РК от 12.02.2018 N 13)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28) принимает решение о возможности (невозможности) заключения специального инвестиционного контракта в порядке, установленном Правительством Республики Карелия.</w:t>
      </w:r>
    </w:p>
    <w:p w:rsidR="001C497F" w:rsidRPr="00F40929" w:rsidRDefault="001C497F">
      <w:pPr>
        <w:pStyle w:val="ConsPlusNormal"/>
        <w:jc w:val="both"/>
      </w:pPr>
      <w:r w:rsidRPr="00F40929">
        <w:t>(</w:t>
      </w:r>
      <w:proofErr w:type="spellStart"/>
      <w:r w:rsidRPr="00F40929">
        <w:t>пп</w:t>
      </w:r>
      <w:proofErr w:type="spellEnd"/>
      <w:r w:rsidRPr="00F40929">
        <w:t xml:space="preserve">. 28 </w:t>
      </w:r>
      <w:proofErr w:type="gramStart"/>
      <w:r w:rsidRPr="00F40929">
        <w:t>введен</w:t>
      </w:r>
      <w:proofErr w:type="gramEnd"/>
      <w:r w:rsidRPr="00F40929">
        <w:t xml:space="preserve"> Указом Главы РК от 12.02.2018 N 13)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5. Совет формируется в составе председателя Совета, двух заместителей председателя Совета, секретаря Совета и иных членов Совета.</w:t>
      </w:r>
    </w:p>
    <w:p w:rsidR="001C497F" w:rsidRPr="00F40929" w:rsidRDefault="001C497F">
      <w:pPr>
        <w:pStyle w:val="ConsPlusNormal"/>
        <w:jc w:val="both"/>
      </w:pPr>
      <w:r w:rsidRPr="00F40929">
        <w:t>(п. 5 в ред. Указа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6. Совет осуществляет свою деятельность в соответствии с планом работы, утверждаемым на его заседании членами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7. Председатель Совета: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определяет время и место проведения заседаний Совета;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председательствует на заседаниях Совета;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формирует на основе предложений членов Совета проект плана работы Совета и проект повестки очередного заседания;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дает поручения членам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В случае отсутствия председателя Совета его полномочия осуществляет заместитель председателя Совета по поручению председателя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8. Секретарь Совета осуществляет: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подготовку проекта плана работы Совета, проекта повестки заседания Совета, материалов к заседанию Совета;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информирование членов Совета о времени, месте проведения и повестке заседания Совета, </w:t>
      </w:r>
      <w:r w:rsidRPr="00F40929">
        <w:lastRenderedPageBreak/>
        <w:t>обеспечение их необходимыми материалами;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ведение протокола заседания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9. Член Совета вправе вносить предложения по проекту плана работы Совета, проекту повестки заседания Совета, а также по проекту принимаемого Советом решения, по порядку рассмотрения и существу обсуждаемых на заседании Совета вопросов.</w:t>
      </w:r>
    </w:p>
    <w:p w:rsidR="001C497F" w:rsidRPr="00F40929" w:rsidRDefault="001C497F">
      <w:pPr>
        <w:pStyle w:val="ConsPlusNormal"/>
        <w:jc w:val="both"/>
      </w:pPr>
      <w:r w:rsidRPr="00F40929">
        <w:t>(п. 9 в ред. Указа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10. Заседания Совета проводятся по мере необходимости, но не реже одного раза в квартал.</w:t>
      </w:r>
    </w:p>
    <w:p w:rsidR="001C497F" w:rsidRPr="00F40929" w:rsidRDefault="001C497F">
      <w:pPr>
        <w:pStyle w:val="ConsPlusNormal"/>
        <w:jc w:val="both"/>
      </w:pPr>
      <w:r w:rsidRPr="00F40929">
        <w:t>(в ред. Указа Главы РК от 10.11.2016 N 142)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Заседание Совета правомочно, если на нем присутствует более половины от утвержденного состава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Заседания Совета проводятся публично и открыто.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11. Решение Совета принимается открытым голосованием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12. Решение Совета оформляется протоколом, который подписывается председательствующим на заседании Совета и секретарем Совета.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Абзац исключен. - Указ Главы РК от 12.02.2018 N 13.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 xml:space="preserve">13. </w:t>
      </w:r>
      <w:proofErr w:type="gramStart"/>
      <w:r w:rsidRPr="00F40929">
        <w:t>Информация о проведении заседаний и протоколы заседаний Совета размещаются на Официальном интернет-портале Республики Карелия.</w:t>
      </w:r>
      <w:proofErr w:type="gramEnd"/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14. Организационно-техническое обеспечение деятельности Совета осуществляется Министерством экономического развития и промышленности Республики Карелия.</w:t>
      </w:r>
    </w:p>
    <w:p w:rsidR="001C497F" w:rsidRPr="00F40929" w:rsidRDefault="001C497F">
      <w:pPr>
        <w:pStyle w:val="ConsPlusNormal"/>
        <w:jc w:val="both"/>
      </w:pPr>
      <w:r w:rsidRPr="00F40929">
        <w:t>(в ред. Указа Главы РК от 20.06.2016 N 82)</w:t>
      </w:r>
    </w:p>
    <w:p w:rsidR="001C497F" w:rsidRPr="00F40929" w:rsidRDefault="001C497F">
      <w:pPr>
        <w:pStyle w:val="ConsPlusNormal"/>
        <w:spacing w:before="220"/>
        <w:ind w:firstLine="540"/>
        <w:jc w:val="both"/>
      </w:pPr>
      <w:r w:rsidRPr="00F40929">
        <w:t>15. Онлайн-трансляция заседаний Совета в сети Интернет обеспечивается Администрацией Главы Республики Карелия.</w:t>
      </w: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jc w:val="both"/>
      </w:pPr>
    </w:p>
    <w:p w:rsidR="001C497F" w:rsidRPr="00F40929" w:rsidRDefault="001C49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42C" w:rsidRPr="00F40929" w:rsidRDefault="0087742C"/>
    <w:sectPr w:rsidR="0087742C" w:rsidRPr="00F40929" w:rsidSect="003E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7F"/>
    <w:rsid w:val="001C497F"/>
    <w:rsid w:val="0087742C"/>
    <w:rsid w:val="00F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Варвара Сергеевна</dc:creator>
  <cp:lastModifiedBy>Прокопчук Анна Андреевна</cp:lastModifiedBy>
  <cp:revision>2</cp:revision>
  <dcterms:created xsi:type="dcterms:W3CDTF">2018-10-22T08:00:00Z</dcterms:created>
  <dcterms:modified xsi:type="dcterms:W3CDTF">2018-10-31T09:16:00Z</dcterms:modified>
</cp:coreProperties>
</file>