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июля 2025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августе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Бюджетной комиссии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(пр.Ленина, 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Мероприятие, посвященное</w:t>
            </w:r>
            <w:bookmarkStart w:id="2" w:name="_GoBack"/>
            <w:bookmarkEnd w:id="2"/>
            <w:r>
              <w:rPr/>
              <w:t xml:space="preserve"> Дню Воздушно-десантных войск Российской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Федерации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(Мемориальный комплекс «Черный тюльпан»)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 Председателем Государственного комитета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Мероприятие, посвященное </w:t>
              <w:br/>
              <w:t>50-летию ООО «Сортавальский дробильно-сортировочный завод»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(ул.Карельская, 22)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Фестиваль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«Ночь физкультурника»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Калевальского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п.Калевала,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Церемония захоронения останков советских воинов, найденных в ходе проведения Всероссийской </w:t>
              <w:br/>
              <w:t>Вахты Памяти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ФССП России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«Карелия – 2025»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Медвежьегорский район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14-24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Участие представителей агропромышленного комплекса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в национальном гастрономическом фестивале «Вкусы России»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г.Москва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(пр.Мира,119)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Международный фестиваль «Театральный калейдоскоп» среди людей </w:t>
              <w:br/>
              <w:t>с особыми возможностями здоровья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с.Кончезеро</w:t>
            </w:r>
          </w:p>
          <w:p>
            <w:pPr>
              <w:pStyle w:val="Normal"/>
              <w:widowControl w:val="false"/>
              <w:jc w:val="center"/>
              <w:rPr>
                <w:spacing w:val="-20"/>
              </w:rPr>
            </w:pPr>
            <w:r>
              <w:rPr>
                <w:spacing w:val="-20"/>
              </w:rPr>
              <w:t>(Кондопожский район)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антитеррористической комиссии в Республике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Межмуниципальный туристический слет для кровных и замещающих семей «Семейный турслет»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д.Нурмолицы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(Олонецкий район)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Межведомственной комиссии по противодействию нелегальной занятости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  <w:highlight w:val="yellow"/>
              </w:rPr>
            </w:pPr>
            <w:r>
              <w:rPr/>
              <w:t>(ул.Кирова,25)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Комиссии по предупреждению и ликвидации чрезвычайных ситуаций и обеспечению пожарной безопасности Республики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 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Межрегиональный фестиваль по спортивным играм </w:t>
              <w:br/>
              <w:t>«Осенняя мозаика»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д.Нурмолицы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(Олонецкий район)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Республиканский форум для кровных и замещающих семей «Форум семей»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д.Нурмолицы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(Олонецкий район)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Бюджетной комиссии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(пр.Ленина, 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26-27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Августовский общественно-педагогический форум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Межведомственной комиссии по координации деятельности субъектов профилактики правонарушений в Республике Карелия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г.Олонец,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Костомукшского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Комиссии </w:t>
              <w:br/>
              <w:t>при Правительстве Республики Карелия по рассмотрению вопросов оказания адресной помощи на основании социального контракта гражданам отдельных категорий, находящимся в сложной социальной ситуации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229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Мероприятие,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посвященное Дню горняка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(пл.Ленина,1)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Мероприятие,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посвященное 95-летию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Станции скорой и неотложной медицинской помощи ГБУЗ «Республиканская больница скорой и экстренной медицинской помощи»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Мероприятия, посвященные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80-летию присвоения статуса города Лахденпохья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и 55-летию образования Лахденпохского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г.Лахденпохья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августа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основных параметрах прогноза  социально-экономического развития Республики Карелия на 2026 год и на плановый период 2027 и 2028 годов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szCs w:val="20"/>
                <w:lang w:val="ru-RU" w:bidi="ar-SA"/>
              </w:rPr>
              <w:t>Министерство экономического развития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основных характеристиках проекта бюджета Республики Карелия на 2026 год и на плановый период 2027 и 2028 годов и об исполнении бюджета Республики Карелия за I полугодие 2025 года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финансов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основных характеристиках проекта бюджета Территориального фонда обязательного медицинского страхования Республики Карелия на 2026 год и на плановый период 2027 и 2028 годов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здравоохранения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готовности образовательных организаций Республики Карелия к началу нового 2025/26 учебного года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 xml:space="preserve">Министерство </w:t>
            </w:r>
            <w:r>
              <w:rPr>
                <w:kern w:val="0"/>
                <w:sz w:val="22"/>
                <w:szCs w:val="28"/>
                <w:lang w:val="ru-RU" w:bidi="ar-SA"/>
              </w:rPr>
              <w:t>образования и спорта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05712847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4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4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5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62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8C0C-D0A4-4C90-8438-C62D1B32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9869</TotalTime>
  <Application>LibreOffice/7.5.2.1$Linux_X86_64 LibreOffice_project/50$Build-1</Application>
  <AppVersion>15.0000</AppVersion>
  <Pages>6</Pages>
  <Words>655</Words>
  <Characters>5213</Characters>
  <CharactersWithSpaces>5694</CharactersWithSpaces>
  <Paragraphs>216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2025-07-24T06:17:00Z</cp:lastPrinted>
  <dcterms:modified xsi:type="dcterms:W3CDTF">2025-08-01T15:51:55Z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