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31B" w:rsidRPr="0045431B" w:rsidRDefault="0045431B" w:rsidP="00714394">
      <w:pPr>
        <w:widowControl w:val="0"/>
        <w:autoSpaceDE w:val="0"/>
        <w:autoSpaceDN w:val="0"/>
        <w:adjustRightInd w:val="0"/>
        <w:spacing w:line="276" w:lineRule="auto"/>
        <w:jc w:val="center"/>
        <w:rPr>
          <w:rFonts w:cs="Times New Roman"/>
          <w:b/>
          <w:bCs/>
          <w:szCs w:val="28"/>
        </w:rPr>
      </w:pPr>
      <w:r w:rsidRPr="0045431B">
        <w:rPr>
          <w:rFonts w:cs="Times New Roman"/>
          <w:b/>
          <w:bCs/>
          <w:szCs w:val="28"/>
        </w:rPr>
        <w:t xml:space="preserve">ПРОТОКОЛ № </w:t>
      </w:r>
      <w:r w:rsidR="008E648D">
        <w:rPr>
          <w:rFonts w:cs="Times New Roman"/>
          <w:b/>
          <w:bCs/>
          <w:szCs w:val="28"/>
        </w:rPr>
        <w:t>5</w:t>
      </w:r>
    </w:p>
    <w:p w:rsidR="0045431B" w:rsidRPr="0045431B" w:rsidRDefault="0045431B" w:rsidP="00714394">
      <w:pPr>
        <w:spacing w:line="276" w:lineRule="auto"/>
        <w:jc w:val="center"/>
        <w:rPr>
          <w:rFonts w:cs="Times New Roman"/>
          <w:b/>
          <w:bCs/>
          <w:szCs w:val="28"/>
        </w:rPr>
      </w:pPr>
      <w:r w:rsidRPr="0045431B">
        <w:rPr>
          <w:rFonts w:cs="Times New Roman"/>
          <w:b/>
          <w:bCs/>
          <w:szCs w:val="28"/>
        </w:rPr>
        <w:t xml:space="preserve">заседания Комиссии по координации работы </w:t>
      </w:r>
    </w:p>
    <w:p w:rsidR="0045431B" w:rsidRPr="0045431B" w:rsidRDefault="0045431B" w:rsidP="00714394">
      <w:pPr>
        <w:spacing w:line="276" w:lineRule="auto"/>
        <w:jc w:val="center"/>
        <w:rPr>
          <w:rFonts w:cs="Times New Roman"/>
          <w:b/>
          <w:bCs/>
          <w:szCs w:val="28"/>
        </w:rPr>
      </w:pPr>
      <w:r w:rsidRPr="0045431B">
        <w:rPr>
          <w:rFonts w:cs="Times New Roman"/>
          <w:b/>
          <w:bCs/>
          <w:szCs w:val="28"/>
        </w:rPr>
        <w:t>по противодействию коррупции в Республике Карелия</w:t>
      </w:r>
    </w:p>
    <w:p w:rsidR="0045431B" w:rsidRPr="0045431B" w:rsidRDefault="0045431B" w:rsidP="00714394">
      <w:pPr>
        <w:widowControl w:val="0"/>
        <w:autoSpaceDE w:val="0"/>
        <w:autoSpaceDN w:val="0"/>
        <w:adjustRightInd w:val="0"/>
        <w:spacing w:after="240" w:line="276" w:lineRule="auto"/>
        <w:jc w:val="both"/>
        <w:rPr>
          <w:rFonts w:cs="Times New Roman"/>
          <w:i/>
          <w:szCs w:val="28"/>
        </w:rPr>
      </w:pPr>
      <w:r w:rsidRPr="0045431B">
        <w:rPr>
          <w:rFonts w:cs="Times New Roman"/>
          <w:bCs/>
          <w:i/>
          <w:szCs w:val="28"/>
        </w:rPr>
        <w:t xml:space="preserve">г. Петрозаводск                                                              от </w:t>
      </w:r>
      <w:r w:rsidR="00234020">
        <w:rPr>
          <w:rFonts w:cs="Times New Roman"/>
          <w:bCs/>
          <w:i/>
          <w:szCs w:val="28"/>
        </w:rPr>
        <w:t>19</w:t>
      </w:r>
      <w:r w:rsidRPr="0045431B">
        <w:rPr>
          <w:rFonts w:cs="Times New Roman"/>
          <w:bCs/>
          <w:i/>
          <w:szCs w:val="28"/>
        </w:rPr>
        <w:t xml:space="preserve"> </w:t>
      </w:r>
      <w:r w:rsidR="00234020">
        <w:rPr>
          <w:rFonts w:cs="Times New Roman"/>
          <w:bCs/>
          <w:i/>
          <w:szCs w:val="28"/>
        </w:rPr>
        <w:t>дека</w:t>
      </w:r>
      <w:r w:rsidRPr="0045431B">
        <w:rPr>
          <w:rFonts w:cs="Times New Roman"/>
          <w:bCs/>
          <w:i/>
          <w:szCs w:val="28"/>
        </w:rPr>
        <w:t xml:space="preserve">бря </w:t>
      </w:r>
      <w:r w:rsidRPr="0045431B">
        <w:rPr>
          <w:rFonts w:cs="Times New Roman"/>
          <w:i/>
          <w:szCs w:val="28"/>
        </w:rPr>
        <w:t>2016 года</w:t>
      </w:r>
    </w:p>
    <w:p w:rsidR="0045431B" w:rsidRPr="0045431B" w:rsidRDefault="0045431B" w:rsidP="00714394">
      <w:pPr>
        <w:tabs>
          <w:tab w:val="left" w:pos="709"/>
        </w:tabs>
        <w:spacing w:line="276" w:lineRule="auto"/>
        <w:jc w:val="center"/>
        <w:rPr>
          <w:rFonts w:cs="Times New Roman"/>
          <w:b/>
          <w:color w:val="000000"/>
          <w:szCs w:val="28"/>
        </w:rPr>
      </w:pPr>
      <w:r w:rsidRPr="0045431B">
        <w:rPr>
          <w:rFonts w:cs="Times New Roman"/>
          <w:b/>
          <w:color w:val="000000"/>
          <w:szCs w:val="28"/>
          <w:u w:val="single"/>
        </w:rPr>
        <w:t>Председательствовал:</w:t>
      </w:r>
    </w:p>
    <w:p w:rsidR="0045431B" w:rsidRPr="0045431B" w:rsidRDefault="008E648D" w:rsidP="00714394">
      <w:pPr>
        <w:spacing w:line="276" w:lineRule="auto"/>
        <w:jc w:val="center"/>
        <w:rPr>
          <w:rFonts w:cs="Times New Roman"/>
          <w:bCs/>
          <w:szCs w:val="28"/>
        </w:rPr>
      </w:pPr>
      <w:r>
        <w:rPr>
          <w:rFonts w:cs="Times New Roman"/>
          <w:color w:val="000000"/>
          <w:szCs w:val="28"/>
        </w:rPr>
        <w:t xml:space="preserve">Председатель Государственного контрольного комитета Республики Карелия, заместитель </w:t>
      </w:r>
      <w:r w:rsidR="00823121">
        <w:rPr>
          <w:rFonts w:cs="Times New Roman"/>
          <w:color w:val="000000"/>
          <w:szCs w:val="28"/>
        </w:rPr>
        <w:t>председателя Комиссии по координации работы                          по противодействию коррупции в Республике Карелия</w:t>
      </w:r>
      <w:r w:rsidR="0045431B" w:rsidRPr="0045431B">
        <w:rPr>
          <w:rFonts w:cs="Times New Roman"/>
          <w:color w:val="000000"/>
          <w:szCs w:val="28"/>
        </w:rPr>
        <w:t xml:space="preserve"> </w:t>
      </w:r>
      <w:r>
        <w:rPr>
          <w:rFonts w:cs="Times New Roman"/>
          <w:color w:val="000000"/>
          <w:szCs w:val="28"/>
        </w:rPr>
        <w:t>В.А. Галкин</w:t>
      </w:r>
    </w:p>
    <w:p w:rsidR="0045431B" w:rsidRPr="0045431B" w:rsidRDefault="0045431B" w:rsidP="00714394">
      <w:pPr>
        <w:spacing w:line="276" w:lineRule="auto"/>
        <w:jc w:val="center"/>
        <w:rPr>
          <w:rFonts w:cs="Times New Roman"/>
          <w:b/>
          <w:color w:val="000000"/>
          <w:szCs w:val="28"/>
          <w:u w:val="single"/>
        </w:rPr>
      </w:pPr>
    </w:p>
    <w:p w:rsidR="0045431B" w:rsidRPr="0045431B" w:rsidRDefault="0045431B" w:rsidP="00714394">
      <w:pPr>
        <w:tabs>
          <w:tab w:val="left" w:pos="142"/>
          <w:tab w:val="left" w:pos="284"/>
          <w:tab w:val="left" w:pos="709"/>
        </w:tabs>
        <w:spacing w:line="276" w:lineRule="auto"/>
        <w:jc w:val="both"/>
        <w:rPr>
          <w:rFonts w:cs="Times New Roman"/>
          <w:b/>
          <w:color w:val="000000"/>
          <w:szCs w:val="28"/>
        </w:rPr>
      </w:pPr>
      <w:r w:rsidRPr="0045431B">
        <w:rPr>
          <w:rFonts w:cs="Times New Roman"/>
          <w:b/>
          <w:color w:val="000000"/>
          <w:szCs w:val="28"/>
          <w:u w:val="single"/>
        </w:rPr>
        <w:t>Присутствовали:</w:t>
      </w:r>
      <w:r w:rsidRPr="0045431B">
        <w:rPr>
          <w:rFonts w:cs="Times New Roman"/>
          <w:b/>
          <w:color w:val="000000"/>
          <w:szCs w:val="28"/>
        </w:rPr>
        <w:t xml:space="preserve"> </w:t>
      </w:r>
    </w:p>
    <w:p w:rsidR="0045431B" w:rsidRPr="0045431B" w:rsidRDefault="0045431B" w:rsidP="00714394">
      <w:pPr>
        <w:tabs>
          <w:tab w:val="left" w:pos="142"/>
          <w:tab w:val="left" w:pos="284"/>
          <w:tab w:val="left" w:pos="709"/>
        </w:tabs>
        <w:jc w:val="both"/>
        <w:rPr>
          <w:rFonts w:cs="Times New Roman"/>
          <w:b/>
          <w:color w:val="000000"/>
          <w:szCs w:val="28"/>
        </w:rPr>
      </w:pPr>
      <w:r w:rsidRPr="0045431B">
        <w:rPr>
          <w:rFonts w:cs="Times New Roman"/>
          <w:b/>
          <w:color w:val="000000"/>
          <w:szCs w:val="28"/>
        </w:rPr>
        <w:t>члены Комиссии:</w:t>
      </w:r>
    </w:p>
    <w:p w:rsidR="0045431B" w:rsidRPr="0045431B" w:rsidRDefault="0045431B" w:rsidP="00714394">
      <w:pPr>
        <w:tabs>
          <w:tab w:val="left" w:pos="284"/>
          <w:tab w:val="left" w:pos="709"/>
        </w:tabs>
        <w:jc w:val="both"/>
        <w:rPr>
          <w:rFonts w:cs="Times New Roman"/>
          <w:szCs w:val="28"/>
        </w:rPr>
      </w:pPr>
      <w:r w:rsidRPr="0045431B">
        <w:rPr>
          <w:rFonts w:cs="Times New Roman"/>
          <w:szCs w:val="28"/>
        </w:rPr>
        <w:t xml:space="preserve">Ахокас И.И., Баев В.Г., Бахилин А.Е., Горшков Д.В., Коржов С.Т., </w:t>
      </w:r>
      <w:r w:rsidR="00234020">
        <w:rPr>
          <w:rFonts w:cs="Times New Roman"/>
          <w:szCs w:val="28"/>
        </w:rPr>
        <w:t xml:space="preserve">                          Косарев Д.Б., </w:t>
      </w:r>
      <w:r w:rsidRPr="0045431B">
        <w:rPr>
          <w:rFonts w:cs="Times New Roman"/>
          <w:szCs w:val="28"/>
        </w:rPr>
        <w:t xml:space="preserve">Масалкин В.А., </w:t>
      </w:r>
      <w:r w:rsidR="00234020">
        <w:rPr>
          <w:rFonts w:cs="Times New Roman"/>
          <w:szCs w:val="28"/>
        </w:rPr>
        <w:t xml:space="preserve">Пшеницын А.Н., </w:t>
      </w:r>
      <w:r w:rsidR="00234020" w:rsidRPr="0045431B">
        <w:rPr>
          <w:rFonts w:cs="Times New Roman"/>
          <w:szCs w:val="28"/>
        </w:rPr>
        <w:t xml:space="preserve">Сивин И.А., </w:t>
      </w:r>
      <w:r w:rsidRPr="0045431B">
        <w:rPr>
          <w:rFonts w:cs="Times New Roman"/>
          <w:szCs w:val="28"/>
        </w:rPr>
        <w:t>Соколова О.А.</w:t>
      </w:r>
      <w:r w:rsidR="00234020">
        <w:rPr>
          <w:rFonts w:cs="Times New Roman"/>
          <w:szCs w:val="28"/>
        </w:rPr>
        <w:t>, Шахов В.С.</w:t>
      </w:r>
    </w:p>
    <w:p w:rsidR="0045431B" w:rsidRPr="0045431B" w:rsidRDefault="0045431B" w:rsidP="00714394">
      <w:pPr>
        <w:tabs>
          <w:tab w:val="left" w:pos="284"/>
          <w:tab w:val="left" w:pos="709"/>
        </w:tabs>
        <w:jc w:val="both"/>
        <w:rPr>
          <w:rFonts w:cs="Times New Roman"/>
          <w:b/>
          <w:szCs w:val="28"/>
        </w:rPr>
      </w:pPr>
      <w:r w:rsidRPr="0045431B">
        <w:rPr>
          <w:rFonts w:cs="Times New Roman"/>
          <w:b/>
          <w:szCs w:val="28"/>
        </w:rPr>
        <w:t>приглашенные:</w:t>
      </w:r>
    </w:p>
    <w:p w:rsidR="0045431B" w:rsidRPr="0045431B" w:rsidRDefault="00234020" w:rsidP="00714394">
      <w:pPr>
        <w:tabs>
          <w:tab w:val="left" w:pos="284"/>
          <w:tab w:val="left" w:pos="709"/>
        </w:tabs>
        <w:jc w:val="both"/>
        <w:rPr>
          <w:rFonts w:cs="Times New Roman"/>
          <w:b/>
        </w:rPr>
      </w:pPr>
      <w:r>
        <w:rPr>
          <w:rFonts w:cs="Times New Roman"/>
          <w:szCs w:val="28"/>
        </w:rPr>
        <w:t>Бабкин К.Е., Егоров Д.Л.,</w:t>
      </w:r>
      <w:r w:rsidRPr="0045431B">
        <w:rPr>
          <w:rFonts w:cs="Times New Roman"/>
          <w:szCs w:val="28"/>
        </w:rPr>
        <w:t xml:space="preserve"> </w:t>
      </w:r>
      <w:r>
        <w:rPr>
          <w:rFonts w:cs="Times New Roman"/>
          <w:szCs w:val="28"/>
        </w:rPr>
        <w:t>Ермолаев О.</w:t>
      </w:r>
      <w:r w:rsidR="001653AE">
        <w:rPr>
          <w:rFonts w:cs="Times New Roman"/>
          <w:szCs w:val="28"/>
        </w:rPr>
        <w:t>А</w:t>
      </w:r>
      <w:r>
        <w:rPr>
          <w:rFonts w:cs="Times New Roman"/>
          <w:szCs w:val="28"/>
        </w:rPr>
        <w:t xml:space="preserve">., Климук А.В., Олюшкин А.Ю., </w:t>
      </w:r>
      <w:r w:rsidR="0045431B" w:rsidRPr="0045431B">
        <w:rPr>
          <w:rFonts w:cs="Times New Roman"/>
          <w:szCs w:val="28"/>
        </w:rPr>
        <w:t>Цыренщиков А.Н.</w:t>
      </w:r>
    </w:p>
    <w:p w:rsidR="0045431B" w:rsidRPr="0045431B" w:rsidRDefault="0045431B" w:rsidP="00714394">
      <w:pPr>
        <w:pStyle w:val="ConsPlusNormal"/>
        <w:spacing w:line="276" w:lineRule="auto"/>
        <w:jc w:val="both"/>
        <w:rPr>
          <w:b/>
        </w:rPr>
      </w:pPr>
    </w:p>
    <w:p w:rsidR="0045431B" w:rsidRPr="0045431B" w:rsidRDefault="0045431B" w:rsidP="00714394">
      <w:pPr>
        <w:pStyle w:val="ConsPlusNormal"/>
        <w:spacing w:line="276" w:lineRule="auto"/>
        <w:jc w:val="center"/>
        <w:rPr>
          <w:b/>
        </w:rPr>
      </w:pPr>
      <w:r w:rsidRPr="0045431B">
        <w:rPr>
          <w:b/>
          <w:u w:val="single"/>
        </w:rPr>
        <w:t>Вопрос № 1</w:t>
      </w:r>
      <w:r w:rsidRPr="0045431B">
        <w:rPr>
          <w:b/>
        </w:rPr>
        <w:t xml:space="preserve">: </w:t>
      </w:r>
    </w:p>
    <w:p w:rsidR="0045431B" w:rsidRPr="0045431B" w:rsidRDefault="0045431B" w:rsidP="00714394">
      <w:pPr>
        <w:pStyle w:val="ConsPlusNormal"/>
        <w:spacing w:line="276" w:lineRule="auto"/>
        <w:jc w:val="center"/>
        <w:rPr>
          <w:b/>
        </w:rPr>
      </w:pPr>
      <w:r w:rsidRPr="0045431B">
        <w:rPr>
          <w:b/>
        </w:rPr>
        <w:t xml:space="preserve">«Об организации работы по противодействию коррупции </w:t>
      </w:r>
    </w:p>
    <w:p w:rsidR="0045431B" w:rsidRPr="0045431B" w:rsidRDefault="0045431B" w:rsidP="00714394">
      <w:pPr>
        <w:pStyle w:val="ConsPlusNormal"/>
        <w:spacing w:line="276" w:lineRule="auto"/>
        <w:jc w:val="center"/>
        <w:rPr>
          <w:b/>
          <w:u w:val="single"/>
        </w:rPr>
      </w:pPr>
      <w:r w:rsidRPr="0045431B">
        <w:rPr>
          <w:b/>
        </w:rPr>
        <w:t xml:space="preserve">в </w:t>
      </w:r>
      <w:r w:rsidR="00EA18BA">
        <w:rPr>
          <w:b/>
        </w:rPr>
        <w:t>Пряжинс</w:t>
      </w:r>
      <w:r w:rsidRPr="0045431B">
        <w:rPr>
          <w:b/>
        </w:rPr>
        <w:t xml:space="preserve">ком </w:t>
      </w:r>
      <w:r w:rsidR="00EA18BA">
        <w:rPr>
          <w:b/>
        </w:rPr>
        <w:t xml:space="preserve">национальном </w:t>
      </w:r>
      <w:r w:rsidRPr="0045431B">
        <w:rPr>
          <w:b/>
        </w:rPr>
        <w:t>муниципальном районе».</w:t>
      </w:r>
    </w:p>
    <w:p w:rsidR="0045431B" w:rsidRPr="0045431B" w:rsidRDefault="0045431B" w:rsidP="00714394">
      <w:pPr>
        <w:pStyle w:val="1"/>
        <w:shd w:val="clear" w:color="auto" w:fill="auto"/>
        <w:tabs>
          <w:tab w:val="left" w:pos="567"/>
          <w:tab w:val="left" w:pos="709"/>
        </w:tabs>
        <w:spacing w:line="276" w:lineRule="auto"/>
        <w:ind w:right="20"/>
        <w:jc w:val="both"/>
        <w:rPr>
          <w:rFonts w:ascii="Times New Roman" w:hAnsi="Times New Roman"/>
          <w:b/>
          <w:sz w:val="28"/>
          <w:szCs w:val="28"/>
          <w:u w:val="single"/>
        </w:rPr>
      </w:pPr>
    </w:p>
    <w:p w:rsidR="0045431B" w:rsidRPr="0045431B" w:rsidRDefault="0045431B" w:rsidP="00714394">
      <w:pPr>
        <w:pStyle w:val="1"/>
        <w:shd w:val="clear" w:color="auto" w:fill="auto"/>
        <w:tabs>
          <w:tab w:val="left" w:pos="567"/>
          <w:tab w:val="left" w:pos="709"/>
        </w:tabs>
        <w:spacing w:line="276" w:lineRule="auto"/>
        <w:ind w:right="20"/>
        <w:jc w:val="both"/>
        <w:rPr>
          <w:rFonts w:ascii="Times New Roman" w:hAnsi="Times New Roman"/>
          <w:b/>
          <w:sz w:val="28"/>
          <w:szCs w:val="28"/>
        </w:rPr>
      </w:pPr>
      <w:r w:rsidRPr="0045431B">
        <w:rPr>
          <w:rFonts w:ascii="Times New Roman" w:hAnsi="Times New Roman"/>
          <w:b/>
          <w:sz w:val="28"/>
          <w:szCs w:val="28"/>
          <w:u w:val="single"/>
        </w:rPr>
        <w:t>Выступили:</w:t>
      </w:r>
      <w:r w:rsidRPr="0045431B">
        <w:rPr>
          <w:rFonts w:ascii="Times New Roman" w:hAnsi="Times New Roman"/>
          <w:b/>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358"/>
        <w:gridCol w:w="6225"/>
      </w:tblGrid>
      <w:tr w:rsidR="00EA18BA" w:rsidRPr="0045431B" w:rsidTr="00050509">
        <w:tc>
          <w:tcPr>
            <w:tcW w:w="2772" w:type="dxa"/>
          </w:tcPr>
          <w:p w:rsidR="0045431B" w:rsidRPr="0045431B" w:rsidRDefault="00EA18BA" w:rsidP="00714394">
            <w:pPr>
              <w:autoSpaceDE w:val="0"/>
              <w:autoSpaceDN w:val="0"/>
              <w:adjustRightInd w:val="0"/>
              <w:spacing w:line="276" w:lineRule="auto"/>
              <w:ind w:hanging="108"/>
              <w:jc w:val="both"/>
              <w:rPr>
                <w:rFonts w:eastAsia="Calibri" w:cs="Times New Roman"/>
                <w:b/>
                <w:spacing w:val="-5"/>
                <w:szCs w:val="28"/>
              </w:rPr>
            </w:pPr>
            <w:r>
              <w:rPr>
                <w:rFonts w:eastAsia="Calibri" w:cs="Times New Roman"/>
                <w:b/>
                <w:spacing w:val="-5"/>
                <w:szCs w:val="28"/>
              </w:rPr>
              <w:t>Ермолае</w:t>
            </w:r>
            <w:r w:rsidR="0045431B" w:rsidRPr="0045431B">
              <w:rPr>
                <w:rFonts w:eastAsia="Calibri" w:cs="Times New Roman"/>
                <w:b/>
                <w:spacing w:val="-5"/>
                <w:szCs w:val="28"/>
              </w:rPr>
              <w:t>в</w:t>
            </w:r>
          </w:p>
          <w:p w:rsidR="00050509" w:rsidRPr="0045431B" w:rsidRDefault="00EA18BA" w:rsidP="005E4BF9">
            <w:pPr>
              <w:autoSpaceDE w:val="0"/>
              <w:autoSpaceDN w:val="0"/>
              <w:adjustRightInd w:val="0"/>
              <w:spacing w:line="276" w:lineRule="auto"/>
              <w:ind w:hanging="108"/>
              <w:jc w:val="both"/>
              <w:rPr>
                <w:rFonts w:eastAsia="Times New Roman" w:cs="Times New Roman"/>
                <w:lang w:eastAsia="ru-RU"/>
              </w:rPr>
            </w:pPr>
            <w:r>
              <w:rPr>
                <w:rFonts w:eastAsia="Calibri" w:cs="Times New Roman"/>
                <w:spacing w:val="-5"/>
                <w:szCs w:val="28"/>
              </w:rPr>
              <w:t xml:space="preserve">Олег </w:t>
            </w:r>
            <w:r w:rsidR="001653AE">
              <w:rPr>
                <w:rFonts w:eastAsia="Calibri" w:cs="Times New Roman"/>
                <w:spacing w:val="-5"/>
                <w:szCs w:val="28"/>
              </w:rPr>
              <w:t>Александ</w:t>
            </w:r>
            <w:r w:rsidR="0045431B" w:rsidRPr="0045431B">
              <w:rPr>
                <w:rFonts w:eastAsia="Calibri" w:cs="Times New Roman"/>
                <w:spacing w:val="-5"/>
                <w:szCs w:val="28"/>
              </w:rPr>
              <w:t>р</w:t>
            </w:r>
            <w:r>
              <w:rPr>
                <w:rFonts w:eastAsia="Calibri" w:cs="Times New Roman"/>
                <w:spacing w:val="-5"/>
                <w:szCs w:val="28"/>
              </w:rPr>
              <w:t>о</w:t>
            </w:r>
            <w:r w:rsidR="0045431B" w:rsidRPr="0045431B">
              <w:rPr>
                <w:rFonts w:eastAsia="Calibri" w:cs="Times New Roman"/>
                <w:spacing w:val="-5"/>
                <w:szCs w:val="28"/>
              </w:rPr>
              <w:t>вич</w:t>
            </w:r>
          </w:p>
        </w:tc>
        <w:tc>
          <w:tcPr>
            <w:tcW w:w="358" w:type="dxa"/>
          </w:tcPr>
          <w:p w:rsidR="0045431B" w:rsidRPr="0045431B" w:rsidRDefault="0045431B" w:rsidP="00714394">
            <w:pPr>
              <w:autoSpaceDE w:val="0"/>
              <w:autoSpaceDN w:val="0"/>
              <w:adjustRightInd w:val="0"/>
              <w:spacing w:line="276" w:lineRule="auto"/>
              <w:jc w:val="both"/>
              <w:rPr>
                <w:rFonts w:eastAsia="Times New Roman" w:cs="Times New Roman"/>
                <w:lang w:eastAsia="ru-RU"/>
              </w:rPr>
            </w:pPr>
            <w:r w:rsidRPr="0045431B">
              <w:rPr>
                <w:rFonts w:eastAsia="Times New Roman" w:cs="Times New Roman"/>
                <w:lang w:eastAsia="ru-RU"/>
              </w:rPr>
              <w:t>-</w:t>
            </w:r>
          </w:p>
        </w:tc>
        <w:tc>
          <w:tcPr>
            <w:tcW w:w="6225" w:type="dxa"/>
          </w:tcPr>
          <w:p w:rsidR="0045431B" w:rsidRPr="0045431B" w:rsidRDefault="0045431B" w:rsidP="00714394">
            <w:pPr>
              <w:autoSpaceDE w:val="0"/>
              <w:autoSpaceDN w:val="0"/>
              <w:adjustRightInd w:val="0"/>
              <w:spacing w:line="276" w:lineRule="auto"/>
              <w:jc w:val="both"/>
              <w:rPr>
                <w:rFonts w:eastAsia="Times New Roman" w:cs="Times New Roman"/>
                <w:lang w:eastAsia="ru-RU"/>
              </w:rPr>
            </w:pPr>
            <w:r w:rsidRPr="0045431B">
              <w:rPr>
                <w:rFonts w:eastAsia="Calibri" w:cs="Times New Roman"/>
                <w:color w:val="000000"/>
                <w:spacing w:val="-5"/>
              </w:rPr>
              <w:t xml:space="preserve">Глава Администрации </w:t>
            </w:r>
            <w:r w:rsidR="00EA18BA">
              <w:rPr>
                <w:rFonts w:eastAsia="Calibri" w:cs="Times New Roman"/>
                <w:color w:val="000000"/>
                <w:spacing w:val="-5"/>
              </w:rPr>
              <w:t>Пряжин</w:t>
            </w:r>
            <w:r w:rsidRPr="0045431B">
              <w:rPr>
                <w:rFonts w:eastAsia="Calibri" w:cs="Times New Roman"/>
                <w:color w:val="000000"/>
                <w:spacing w:val="-5"/>
              </w:rPr>
              <w:t xml:space="preserve">ского </w:t>
            </w:r>
            <w:r w:rsidR="00EA18BA">
              <w:rPr>
                <w:rFonts w:eastAsia="Calibri" w:cs="Times New Roman"/>
                <w:color w:val="000000"/>
                <w:spacing w:val="-5"/>
              </w:rPr>
              <w:t xml:space="preserve">национального </w:t>
            </w:r>
            <w:r w:rsidRPr="0045431B">
              <w:rPr>
                <w:rFonts w:eastAsia="Calibri" w:cs="Times New Roman"/>
                <w:color w:val="000000"/>
                <w:spacing w:val="-5"/>
              </w:rPr>
              <w:t>муниципального района</w:t>
            </w:r>
          </w:p>
        </w:tc>
      </w:tr>
      <w:tr w:rsidR="00EA18BA" w:rsidRPr="0045431B" w:rsidTr="00050509">
        <w:tc>
          <w:tcPr>
            <w:tcW w:w="2772" w:type="dxa"/>
          </w:tcPr>
          <w:p w:rsidR="0045431B" w:rsidRPr="0045431B" w:rsidRDefault="00EA18BA" w:rsidP="00714394">
            <w:pPr>
              <w:autoSpaceDE w:val="0"/>
              <w:autoSpaceDN w:val="0"/>
              <w:adjustRightInd w:val="0"/>
              <w:spacing w:line="276" w:lineRule="auto"/>
              <w:ind w:hanging="108"/>
              <w:jc w:val="both"/>
              <w:rPr>
                <w:rFonts w:eastAsia="Calibri" w:cs="Times New Roman"/>
                <w:b/>
                <w:spacing w:val="-5"/>
                <w:szCs w:val="28"/>
              </w:rPr>
            </w:pPr>
            <w:r>
              <w:rPr>
                <w:rFonts w:eastAsia="Calibri" w:cs="Times New Roman"/>
                <w:b/>
                <w:spacing w:val="-5"/>
                <w:szCs w:val="28"/>
              </w:rPr>
              <w:t>Галкин</w:t>
            </w:r>
          </w:p>
          <w:p w:rsidR="0045431B" w:rsidRPr="0045431B" w:rsidRDefault="00EA18BA" w:rsidP="00714394">
            <w:pPr>
              <w:autoSpaceDE w:val="0"/>
              <w:autoSpaceDN w:val="0"/>
              <w:adjustRightInd w:val="0"/>
              <w:spacing w:line="276" w:lineRule="auto"/>
              <w:ind w:hanging="108"/>
              <w:jc w:val="both"/>
              <w:rPr>
                <w:rFonts w:eastAsia="Calibri" w:cs="Times New Roman"/>
                <w:spacing w:val="-5"/>
                <w:szCs w:val="28"/>
              </w:rPr>
            </w:pPr>
            <w:r>
              <w:rPr>
                <w:rFonts w:eastAsia="Calibri" w:cs="Times New Roman"/>
                <w:spacing w:val="-5"/>
                <w:szCs w:val="28"/>
              </w:rPr>
              <w:t>Виталий</w:t>
            </w:r>
            <w:r w:rsidR="0045431B" w:rsidRPr="0045431B">
              <w:rPr>
                <w:rFonts w:eastAsia="Calibri" w:cs="Times New Roman"/>
                <w:spacing w:val="-5"/>
                <w:szCs w:val="28"/>
              </w:rPr>
              <w:t xml:space="preserve"> </w:t>
            </w:r>
            <w:r>
              <w:rPr>
                <w:rFonts w:eastAsia="Calibri" w:cs="Times New Roman"/>
                <w:spacing w:val="-5"/>
                <w:szCs w:val="28"/>
              </w:rPr>
              <w:t>Анатолье</w:t>
            </w:r>
            <w:r w:rsidR="0045431B" w:rsidRPr="0045431B">
              <w:rPr>
                <w:rFonts w:eastAsia="Calibri" w:cs="Times New Roman"/>
                <w:spacing w:val="-5"/>
                <w:szCs w:val="28"/>
              </w:rPr>
              <w:t>вич</w:t>
            </w:r>
          </w:p>
        </w:tc>
        <w:tc>
          <w:tcPr>
            <w:tcW w:w="358" w:type="dxa"/>
          </w:tcPr>
          <w:p w:rsidR="0045431B" w:rsidRPr="0045431B" w:rsidRDefault="0045431B" w:rsidP="00714394">
            <w:pPr>
              <w:autoSpaceDE w:val="0"/>
              <w:autoSpaceDN w:val="0"/>
              <w:adjustRightInd w:val="0"/>
              <w:spacing w:line="276" w:lineRule="auto"/>
              <w:jc w:val="both"/>
              <w:rPr>
                <w:rFonts w:eastAsia="Times New Roman" w:cs="Times New Roman"/>
                <w:lang w:eastAsia="ru-RU"/>
              </w:rPr>
            </w:pPr>
            <w:r w:rsidRPr="0045431B">
              <w:rPr>
                <w:rFonts w:eastAsia="Times New Roman" w:cs="Times New Roman"/>
                <w:lang w:eastAsia="ru-RU"/>
              </w:rPr>
              <w:t>-</w:t>
            </w:r>
          </w:p>
        </w:tc>
        <w:tc>
          <w:tcPr>
            <w:tcW w:w="6225" w:type="dxa"/>
          </w:tcPr>
          <w:p w:rsidR="00EA18BA" w:rsidRPr="0045431B" w:rsidRDefault="00EA18BA" w:rsidP="00714394">
            <w:pPr>
              <w:autoSpaceDE w:val="0"/>
              <w:autoSpaceDN w:val="0"/>
              <w:adjustRightInd w:val="0"/>
              <w:spacing w:line="276" w:lineRule="auto"/>
              <w:jc w:val="both"/>
              <w:rPr>
                <w:rFonts w:eastAsia="Calibri" w:cs="Times New Roman"/>
                <w:spacing w:val="-5"/>
                <w:szCs w:val="28"/>
              </w:rPr>
            </w:pPr>
            <w:r>
              <w:rPr>
                <w:rFonts w:cs="Times New Roman"/>
                <w:color w:val="000000"/>
                <w:szCs w:val="28"/>
              </w:rPr>
              <w:t>Председатель Государственного контрольного комитета Республики Карелия, заместитель председателя Комиссии по координации работы                          по противодействию коррупции в Республике Карелия</w:t>
            </w:r>
            <w:r w:rsidRPr="0045431B">
              <w:rPr>
                <w:rFonts w:cs="Times New Roman"/>
                <w:color w:val="000000"/>
                <w:szCs w:val="28"/>
              </w:rPr>
              <w:t xml:space="preserve"> </w:t>
            </w:r>
          </w:p>
        </w:tc>
      </w:tr>
    </w:tbl>
    <w:p w:rsidR="0045431B" w:rsidRPr="0045431B" w:rsidRDefault="0045431B" w:rsidP="00714394">
      <w:pPr>
        <w:tabs>
          <w:tab w:val="left" w:pos="284"/>
          <w:tab w:val="left" w:pos="567"/>
          <w:tab w:val="left" w:pos="709"/>
        </w:tabs>
        <w:spacing w:line="276" w:lineRule="auto"/>
        <w:contextualSpacing/>
        <w:rPr>
          <w:rFonts w:cs="Times New Roman"/>
          <w:b/>
          <w:szCs w:val="28"/>
        </w:rPr>
      </w:pPr>
      <w:r w:rsidRPr="0045431B">
        <w:rPr>
          <w:rFonts w:cs="Times New Roman"/>
          <w:b/>
          <w:szCs w:val="28"/>
          <w:u w:val="single"/>
        </w:rPr>
        <w:t>Решили</w:t>
      </w:r>
      <w:r w:rsidRPr="0045431B">
        <w:rPr>
          <w:rFonts w:cs="Times New Roman"/>
          <w:b/>
          <w:szCs w:val="28"/>
        </w:rPr>
        <w:t>:</w:t>
      </w:r>
    </w:p>
    <w:p w:rsidR="00050509" w:rsidRDefault="00EA18BA" w:rsidP="00714394">
      <w:pPr>
        <w:pStyle w:val="a3"/>
        <w:numPr>
          <w:ilvl w:val="1"/>
          <w:numId w:val="3"/>
        </w:numPr>
        <w:spacing w:line="276" w:lineRule="auto"/>
        <w:ind w:left="0" w:firstLine="0"/>
        <w:rPr>
          <w:rFonts w:cs="Times New Roman"/>
        </w:rPr>
      </w:pPr>
      <w:r w:rsidRPr="00050509">
        <w:rPr>
          <w:rFonts w:cs="Times New Roman"/>
        </w:rPr>
        <w:t xml:space="preserve">Информацию об организации работы по противодействию коррупции                              </w:t>
      </w:r>
    </w:p>
    <w:p w:rsidR="00EA18BA" w:rsidRPr="00050509" w:rsidRDefault="00EA18BA" w:rsidP="00714394">
      <w:pPr>
        <w:pStyle w:val="a3"/>
        <w:spacing w:line="276" w:lineRule="auto"/>
        <w:ind w:left="0" w:firstLine="0"/>
        <w:rPr>
          <w:rFonts w:cs="Times New Roman"/>
        </w:rPr>
      </w:pPr>
      <w:r w:rsidRPr="00050509">
        <w:rPr>
          <w:rFonts w:cs="Times New Roman"/>
        </w:rPr>
        <w:t>в Пряжинском национальном муниципальном районе принять к сведению.</w:t>
      </w:r>
    </w:p>
    <w:p w:rsidR="00EA18BA" w:rsidRPr="00EA18BA" w:rsidRDefault="00EA18BA" w:rsidP="00714394">
      <w:pPr>
        <w:pStyle w:val="a3"/>
        <w:numPr>
          <w:ilvl w:val="1"/>
          <w:numId w:val="3"/>
        </w:numPr>
        <w:autoSpaceDE w:val="0"/>
        <w:autoSpaceDN w:val="0"/>
        <w:adjustRightInd w:val="0"/>
        <w:spacing w:line="276" w:lineRule="auto"/>
        <w:ind w:left="0" w:firstLine="0"/>
        <w:outlineLvl w:val="3"/>
        <w:rPr>
          <w:rFonts w:cs="Times New Roman"/>
        </w:rPr>
      </w:pPr>
      <w:r w:rsidRPr="00EA18BA">
        <w:rPr>
          <w:rFonts w:cs="Times New Roman"/>
        </w:rPr>
        <w:t>Рекомендовать Администрации Пряжинского национального муниципального района:</w:t>
      </w:r>
    </w:p>
    <w:p w:rsidR="00EA18BA" w:rsidRPr="00EA18BA" w:rsidRDefault="00EA18BA" w:rsidP="00714394">
      <w:pPr>
        <w:pStyle w:val="a3"/>
        <w:numPr>
          <w:ilvl w:val="2"/>
          <w:numId w:val="3"/>
        </w:numPr>
        <w:tabs>
          <w:tab w:val="left" w:pos="993"/>
        </w:tabs>
        <w:autoSpaceDE w:val="0"/>
        <w:autoSpaceDN w:val="0"/>
        <w:adjustRightInd w:val="0"/>
        <w:spacing w:line="276" w:lineRule="auto"/>
        <w:ind w:left="567" w:firstLine="0"/>
        <w:outlineLvl w:val="3"/>
        <w:rPr>
          <w:rFonts w:cs="Times New Roman"/>
          <w:b/>
        </w:rPr>
      </w:pPr>
      <w:r w:rsidRPr="00EA18BA">
        <w:rPr>
          <w:rFonts w:cs="Times New Roman"/>
        </w:rPr>
        <w:t xml:space="preserve">продолжить работу по противодействию коррупции в Пряжинском национальном муниципальном районе. </w:t>
      </w:r>
      <w:r w:rsidRPr="00EA18BA">
        <w:rPr>
          <w:rFonts w:cs="Times New Roman"/>
          <w:b/>
        </w:rPr>
        <w:t>Срок: постоянно</w:t>
      </w:r>
    </w:p>
    <w:p w:rsidR="00EA18BA" w:rsidRPr="00EA18BA" w:rsidRDefault="00EA18BA" w:rsidP="00714394">
      <w:pPr>
        <w:pStyle w:val="a3"/>
        <w:numPr>
          <w:ilvl w:val="2"/>
          <w:numId w:val="3"/>
        </w:numPr>
        <w:autoSpaceDE w:val="0"/>
        <w:autoSpaceDN w:val="0"/>
        <w:adjustRightInd w:val="0"/>
        <w:spacing w:line="276" w:lineRule="auto"/>
        <w:ind w:left="567" w:firstLine="0"/>
        <w:outlineLvl w:val="3"/>
        <w:rPr>
          <w:rFonts w:cs="Times New Roman"/>
        </w:rPr>
      </w:pPr>
      <w:r w:rsidRPr="00EA18BA">
        <w:rPr>
          <w:rFonts w:cs="Times New Roman"/>
        </w:rPr>
        <w:t xml:space="preserve">обратить внимание на методические рекомендации Государственного контрольного комитета Республики Карелия, данные </w:t>
      </w:r>
      <w:r w:rsidR="00607530" w:rsidRPr="00EA18BA">
        <w:rPr>
          <w:rFonts w:cs="Times New Roman"/>
        </w:rPr>
        <w:lastRenderedPageBreak/>
        <w:t xml:space="preserve">07 декабря 2016 года </w:t>
      </w:r>
      <w:r w:rsidRPr="00EA18BA">
        <w:rPr>
          <w:rFonts w:cs="Times New Roman"/>
        </w:rPr>
        <w:t>в ходе рабочей поездки с целью ознакомления с практикой организации работы по противодействию коррупции администрацией района.</w:t>
      </w:r>
    </w:p>
    <w:p w:rsidR="00EA18BA" w:rsidRPr="00EA18BA" w:rsidRDefault="00EA18BA" w:rsidP="00714394">
      <w:pPr>
        <w:pStyle w:val="a3"/>
        <w:autoSpaceDE w:val="0"/>
        <w:autoSpaceDN w:val="0"/>
        <w:adjustRightInd w:val="0"/>
        <w:spacing w:line="276" w:lineRule="auto"/>
        <w:ind w:left="567" w:firstLine="0"/>
        <w:rPr>
          <w:b/>
          <w:lang w:eastAsia="ru-RU"/>
        </w:rPr>
      </w:pPr>
      <w:r w:rsidRPr="00EA18BA">
        <w:rPr>
          <w:lang w:eastAsia="ru-RU"/>
        </w:rPr>
        <w:t xml:space="preserve">О принятых мерах по устранению недостатков проинформировать                       Государственный контрольный комитет, </w:t>
      </w:r>
      <w:r w:rsidRPr="00EA18BA">
        <w:rPr>
          <w:b/>
          <w:lang w:eastAsia="ru-RU"/>
        </w:rPr>
        <w:t>в срок до 06 февраля 2017 года.</w:t>
      </w:r>
    </w:p>
    <w:p w:rsidR="00EA18BA" w:rsidRPr="00607530" w:rsidRDefault="00EA18BA" w:rsidP="00714394">
      <w:pPr>
        <w:pStyle w:val="a3"/>
        <w:numPr>
          <w:ilvl w:val="1"/>
          <w:numId w:val="3"/>
        </w:numPr>
        <w:autoSpaceDE w:val="0"/>
        <w:autoSpaceDN w:val="0"/>
        <w:adjustRightInd w:val="0"/>
        <w:spacing w:line="276" w:lineRule="auto"/>
        <w:ind w:left="0" w:firstLine="0"/>
        <w:rPr>
          <w:lang w:eastAsia="ru-RU"/>
        </w:rPr>
      </w:pPr>
      <w:r w:rsidRPr="00EA18BA">
        <w:rPr>
          <w:lang w:eastAsia="ru-RU"/>
        </w:rPr>
        <w:t xml:space="preserve">Рекомендовать Государственному контрольному комитету Республики                     Карелия осуществить анализ исполнения полномочий администрациями                      муниципальных районов </w:t>
      </w:r>
      <w:r w:rsidR="00607530">
        <w:rPr>
          <w:lang w:eastAsia="ru-RU"/>
        </w:rPr>
        <w:t xml:space="preserve">республики </w:t>
      </w:r>
      <w:r w:rsidRPr="00EA18BA">
        <w:rPr>
          <w:lang w:eastAsia="ru-RU"/>
        </w:rPr>
        <w:t xml:space="preserve">в части организации работы по противодействию коррупции, </w:t>
      </w:r>
      <w:r w:rsidRPr="00EA18BA">
        <w:rPr>
          <w:b/>
          <w:lang w:eastAsia="ru-RU"/>
        </w:rPr>
        <w:t>в срок до 03.07.2017 года.</w:t>
      </w:r>
    </w:p>
    <w:p w:rsidR="00607530" w:rsidRPr="00607530" w:rsidRDefault="00607530" w:rsidP="00714394">
      <w:pPr>
        <w:pStyle w:val="a3"/>
        <w:autoSpaceDE w:val="0"/>
        <w:autoSpaceDN w:val="0"/>
        <w:adjustRightInd w:val="0"/>
        <w:spacing w:line="276" w:lineRule="auto"/>
        <w:ind w:left="0"/>
        <w:rPr>
          <w:lang w:eastAsia="ru-RU"/>
        </w:rPr>
      </w:pPr>
      <w:r w:rsidRPr="00607530">
        <w:rPr>
          <w:lang w:eastAsia="ru-RU"/>
        </w:rPr>
        <w:t>О результатах доложить на заседании Комиссии по координации работы по противодействию коррупции в Республике Карелия</w:t>
      </w:r>
      <w:r w:rsidR="005F4984">
        <w:rPr>
          <w:lang w:eastAsia="ru-RU"/>
        </w:rPr>
        <w:t xml:space="preserve"> в третьем квартале 2017 г.</w:t>
      </w:r>
      <w:r w:rsidRPr="00607530">
        <w:rPr>
          <w:lang w:eastAsia="ru-RU"/>
        </w:rPr>
        <w:t>.</w:t>
      </w:r>
    </w:p>
    <w:p w:rsidR="0045431B" w:rsidRPr="0045431B" w:rsidRDefault="0045431B" w:rsidP="00714394">
      <w:pPr>
        <w:tabs>
          <w:tab w:val="left" w:pos="284"/>
          <w:tab w:val="left" w:pos="567"/>
          <w:tab w:val="left" w:pos="709"/>
        </w:tabs>
        <w:spacing w:line="276" w:lineRule="auto"/>
        <w:contextualSpacing/>
        <w:rPr>
          <w:rFonts w:cs="Times New Roman"/>
          <w:b/>
          <w:szCs w:val="28"/>
        </w:rPr>
      </w:pPr>
    </w:p>
    <w:p w:rsidR="0045431B" w:rsidRPr="0045431B" w:rsidRDefault="0045431B" w:rsidP="00714394">
      <w:pPr>
        <w:suppressAutoHyphens/>
        <w:spacing w:line="276" w:lineRule="auto"/>
        <w:jc w:val="center"/>
        <w:rPr>
          <w:rFonts w:cs="Times New Roman"/>
          <w:szCs w:val="28"/>
        </w:rPr>
      </w:pPr>
      <w:r w:rsidRPr="0045431B">
        <w:rPr>
          <w:rFonts w:cs="Times New Roman"/>
          <w:b/>
          <w:szCs w:val="28"/>
          <w:u w:val="single"/>
        </w:rPr>
        <w:t>Вопрос №2:</w:t>
      </w:r>
      <w:r w:rsidRPr="0045431B">
        <w:rPr>
          <w:rFonts w:cs="Times New Roman"/>
          <w:szCs w:val="28"/>
        </w:rPr>
        <w:t xml:space="preserve"> </w:t>
      </w:r>
    </w:p>
    <w:p w:rsidR="00607530" w:rsidRPr="00237FE2" w:rsidRDefault="00607530" w:rsidP="00714394">
      <w:pPr>
        <w:shd w:val="clear" w:color="auto" w:fill="FFFFFF"/>
        <w:spacing w:line="276" w:lineRule="auto"/>
        <w:jc w:val="center"/>
        <w:rPr>
          <w:rFonts w:cs="Times New Roman"/>
          <w:b/>
          <w:szCs w:val="28"/>
        </w:rPr>
      </w:pPr>
      <w:r w:rsidRPr="00237FE2">
        <w:rPr>
          <w:rFonts w:cs="Times New Roman"/>
          <w:b/>
          <w:szCs w:val="28"/>
        </w:rPr>
        <w:t xml:space="preserve">«Об организации работы по противодействию коррупции </w:t>
      </w:r>
    </w:p>
    <w:p w:rsidR="00607530" w:rsidRPr="00237FE2" w:rsidRDefault="00607530" w:rsidP="00714394">
      <w:pPr>
        <w:shd w:val="clear" w:color="auto" w:fill="FFFFFF"/>
        <w:spacing w:line="276" w:lineRule="auto"/>
        <w:jc w:val="center"/>
        <w:rPr>
          <w:rFonts w:cs="Times New Roman"/>
          <w:b/>
          <w:szCs w:val="28"/>
        </w:rPr>
      </w:pPr>
      <w:r w:rsidRPr="00237FE2">
        <w:rPr>
          <w:rFonts w:cs="Times New Roman"/>
          <w:b/>
          <w:szCs w:val="28"/>
        </w:rPr>
        <w:t>в Республике Карелия в сфере земельных отношений».</w:t>
      </w:r>
    </w:p>
    <w:p w:rsidR="0045431B" w:rsidRPr="0045431B" w:rsidRDefault="0045431B" w:rsidP="00714394">
      <w:pPr>
        <w:suppressAutoHyphens/>
        <w:spacing w:line="276" w:lineRule="auto"/>
        <w:jc w:val="both"/>
        <w:rPr>
          <w:rFonts w:cs="Times New Roman"/>
          <w:b/>
          <w:szCs w:val="28"/>
          <w:u w:val="single"/>
        </w:rPr>
      </w:pPr>
    </w:p>
    <w:p w:rsidR="0045431B" w:rsidRPr="0045431B" w:rsidRDefault="0045431B" w:rsidP="00714394">
      <w:pPr>
        <w:pStyle w:val="1"/>
        <w:shd w:val="clear" w:color="auto" w:fill="auto"/>
        <w:tabs>
          <w:tab w:val="left" w:pos="567"/>
          <w:tab w:val="left" w:pos="709"/>
        </w:tabs>
        <w:spacing w:line="276" w:lineRule="auto"/>
        <w:ind w:right="20"/>
        <w:jc w:val="both"/>
        <w:rPr>
          <w:rFonts w:ascii="Times New Roman" w:hAnsi="Times New Roman"/>
          <w:b/>
          <w:sz w:val="28"/>
          <w:szCs w:val="28"/>
        </w:rPr>
      </w:pPr>
      <w:r w:rsidRPr="0045431B">
        <w:rPr>
          <w:rFonts w:ascii="Times New Roman" w:hAnsi="Times New Roman"/>
          <w:b/>
          <w:sz w:val="28"/>
          <w:szCs w:val="28"/>
          <w:u w:val="single"/>
        </w:rPr>
        <w:t>Выступили</w:t>
      </w:r>
      <w:r w:rsidRPr="0045431B">
        <w:rPr>
          <w:rFonts w:ascii="Times New Roman" w:hAnsi="Times New Roman"/>
          <w:b/>
          <w:sz w:val="28"/>
          <w:szCs w:val="2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358"/>
        <w:gridCol w:w="6228"/>
      </w:tblGrid>
      <w:tr w:rsidR="0045431B" w:rsidRPr="0045431B" w:rsidTr="00614DB9">
        <w:tc>
          <w:tcPr>
            <w:tcW w:w="2759" w:type="dxa"/>
          </w:tcPr>
          <w:p w:rsidR="0045431B" w:rsidRPr="0045431B" w:rsidRDefault="00607530" w:rsidP="00714394">
            <w:pPr>
              <w:autoSpaceDE w:val="0"/>
              <w:autoSpaceDN w:val="0"/>
              <w:adjustRightInd w:val="0"/>
              <w:spacing w:line="276" w:lineRule="auto"/>
              <w:jc w:val="both"/>
              <w:rPr>
                <w:rFonts w:cs="Times New Roman"/>
                <w:b/>
                <w:iCs/>
                <w:szCs w:val="28"/>
              </w:rPr>
            </w:pPr>
            <w:r>
              <w:rPr>
                <w:rFonts w:cs="Times New Roman"/>
                <w:b/>
                <w:iCs/>
                <w:szCs w:val="28"/>
              </w:rPr>
              <w:t>Кос</w:t>
            </w:r>
            <w:r w:rsidR="0045431B" w:rsidRPr="0045431B">
              <w:rPr>
                <w:rFonts w:cs="Times New Roman"/>
                <w:b/>
                <w:iCs/>
                <w:szCs w:val="28"/>
              </w:rPr>
              <w:t>арев</w:t>
            </w:r>
          </w:p>
          <w:p w:rsidR="0045431B" w:rsidRPr="0045431B" w:rsidRDefault="00607530" w:rsidP="00714394">
            <w:pPr>
              <w:autoSpaceDE w:val="0"/>
              <w:autoSpaceDN w:val="0"/>
              <w:adjustRightInd w:val="0"/>
              <w:spacing w:line="276" w:lineRule="auto"/>
              <w:jc w:val="both"/>
              <w:rPr>
                <w:rFonts w:eastAsia="Calibri" w:cs="Times New Roman"/>
                <w:spacing w:val="-5"/>
                <w:szCs w:val="28"/>
              </w:rPr>
            </w:pPr>
            <w:r>
              <w:rPr>
                <w:rFonts w:cs="Times New Roman"/>
                <w:iCs/>
                <w:szCs w:val="28"/>
              </w:rPr>
              <w:t>Денис Борисович</w:t>
            </w:r>
          </w:p>
        </w:tc>
        <w:tc>
          <w:tcPr>
            <w:tcW w:w="358" w:type="dxa"/>
          </w:tcPr>
          <w:p w:rsidR="0045431B" w:rsidRPr="0045431B" w:rsidRDefault="0045431B" w:rsidP="00714394">
            <w:pPr>
              <w:autoSpaceDE w:val="0"/>
              <w:autoSpaceDN w:val="0"/>
              <w:adjustRightInd w:val="0"/>
              <w:spacing w:line="276" w:lineRule="auto"/>
              <w:jc w:val="both"/>
              <w:rPr>
                <w:rFonts w:eastAsia="Times New Roman" w:cs="Times New Roman"/>
                <w:lang w:eastAsia="ru-RU"/>
              </w:rPr>
            </w:pPr>
            <w:r w:rsidRPr="0045431B">
              <w:rPr>
                <w:rFonts w:eastAsia="Times New Roman" w:cs="Times New Roman"/>
                <w:lang w:eastAsia="ru-RU"/>
              </w:rPr>
              <w:t>-</w:t>
            </w:r>
          </w:p>
        </w:tc>
        <w:tc>
          <w:tcPr>
            <w:tcW w:w="6228" w:type="dxa"/>
          </w:tcPr>
          <w:p w:rsidR="0045431B" w:rsidRPr="0045431B" w:rsidRDefault="00607530" w:rsidP="00714394">
            <w:pPr>
              <w:autoSpaceDE w:val="0"/>
              <w:autoSpaceDN w:val="0"/>
              <w:adjustRightInd w:val="0"/>
              <w:spacing w:line="276" w:lineRule="auto"/>
              <w:jc w:val="both"/>
              <w:rPr>
                <w:rFonts w:eastAsia="Calibri" w:cs="Times New Roman"/>
                <w:spacing w:val="-5"/>
                <w:szCs w:val="28"/>
              </w:rPr>
            </w:pPr>
            <w:r w:rsidRPr="00EC6F80">
              <w:rPr>
                <w:color w:val="000000" w:themeColor="text1"/>
              </w:rPr>
              <w:t>Председатель Государственного комитета Республики Карелия по управлению государственным имуществом и организации закупок</w:t>
            </w:r>
            <w:r w:rsidRPr="0045431B">
              <w:rPr>
                <w:rFonts w:eastAsia="Calibri" w:cs="Times New Roman"/>
                <w:spacing w:val="-5"/>
                <w:szCs w:val="28"/>
              </w:rPr>
              <w:t xml:space="preserve"> </w:t>
            </w:r>
          </w:p>
        </w:tc>
      </w:tr>
      <w:tr w:rsidR="0045431B" w:rsidRPr="0045431B" w:rsidTr="00614DB9">
        <w:tc>
          <w:tcPr>
            <w:tcW w:w="2759" w:type="dxa"/>
          </w:tcPr>
          <w:p w:rsidR="0045431B" w:rsidRPr="0045431B" w:rsidRDefault="00607530" w:rsidP="00714394">
            <w:pPr>
              <w:autoSpaceDE w:val="0"/>
              <w:autoSpaceDN w:val="0"/>
              <w:adjustRightInd w:val="0"/>
              <w:spacing w:line="276" w:lineRule="auto"/>
              <w:jc w:val="both"/>
              <w:rPr>
                <w:rFonts w:eastAsia="Calibri" w:cs="Times New Roman"/>
                <w:b/>
                <w:spacing w:val="-5"/>
                <w:szCs w:val="28"/>
              </w:rPr>
            </w:pPr>
            <w:r>
              <w:rPr>
                <w:rFonts w:eastAsia="Calibri" w:cs="Times New Roman"/>
                <w:b/>
                <w:spacing w:val="-5"/>
                <w:szCs w:val="28"/>
              </w:rPr>
              <w:t>Галкин</w:t>
            </w:r>
          </w:p>
          <w:p w:rsidR="0045431B" w:rsidRPr="0045431B" w:rsidRDefault="00607530" w:rsidP="00714394">
            <w:pPr>
              <w:autoSpaceDE w:val="0"/>
              <w:autoSpaceDN w:val="0"/>
              <w:adjustRightInd w:val="0"/>
              <w:spacing w:line="276" w:lineRule="auto"/>
              <w:jc w:val="both"/>
              <w:rPr>
                <w:rFonts w:eastAsia="Calibri" w:cs="Times New Roman"/>
                <w:spacing w:val="-5"/>
                <w:szCs w:val="28"/>
              </w:rPr>
            </w:pPr>
            <w:r>
              <w:rPr>
                <w:rFonts w:eastAsia="Calibri" w:cs="Times New Roman"/>
                <w:spacing w:val="-5"/>
                <w:szCs w:val="28"/>
              </w:rPr>
              <w:t>Витали</w:t>
            </w:r>
            <w:r w:rsidR="0045431B" w:rsidRPr="0045431B">
              <w:rPr>
                <w:rFonts w:eastAsia="Calibri" w:cs="Times New Roman"/>
                <w:spacing w:val="-5"/>
                <w:szCs w:val="28"/>
              </w:rPr>
              <w:t xml:space="preserve">й </w:t>
            </w:r>
            <w:r>
              <w:rPr>
                <w:rFonts w:eastAsia="Calibri" w:cs="Times New Roman"/>
                <w:spacing w:val="-5"/>
                <w:szCs w:val="28"/>
              </w:rPr>
              <w:t>Анатолье</w:t>
            </w:r>
            <w:r w:rsidR="0045431B" w:rsidRPr="0045431B">
              <w:rPr>
                <w:rFonts w:eastAsia="Calibri" w:cs="Times New Roman"/>
                <w:spacing w:val="-5"/>
                <w:szCs w:val="28"/>
              </w:rPr>
              <w:t>вич</w:t>
            </w:r>
          </w:p>
        </w:tc>
        <w:tc>
          <w:tcPr>
            <w:tcW w:w="358" w:type="dxa"/>
          </w:tcPr>
          <w:p w:rsidR="0045431B" w:rsidRPr="0045431B" w:rsidRDefault="0045431B" w:rsidP="00714394">
            <w:pPr>
              <w:autoSpaceDE w:val="0"/>
              <w:autoSpaceDN w:val="0"/>
              <w:adjustRightInd w:val="0"/>
              <w:spacing w:line="276" w:lineRule="auto"/>
              <w:jc w:val="both"/>
              <w:rPr>
                <w:rFonts w:eastAsia="Times New Roman" w:cs="Times New Roman"/>
                <w:lang w:eastAsia="ru-RU"/>
              </w:rPr>
            </w:pPr>
            <w:r w:rsidRPr="0045431B">
              <w:rPr>
                <w:rFonts w:eastAsia="Times New Roman" w:cs="Times New Roman"/>
                <w:lang w:eastAsia="ru-RU"/>
              </w:rPr>
              <w:t>-</w:t>
            </w:r>
          </w:p>
        </w:tc>
        <w:tc>
          <w:tcPr>
            <w:tcW w:w="6228" w:type="dxa"/>
          </w:tcPr>
          <w:p w:rsidR="0045431B" w:rsidRPr="0045431B" w:rsidRDefault="00607530" w:rsidP="00714394">
            <w:pPr>
              <w:autoSpaceDE w:val="0"/>
              <w:autoSpaceDN w:val="0"/>
              <w:adjustRightInd w:val="0"/>
              <w:spacing w:line="276" w:lineRule="auto"/>
              <w:jc w:val="both"/>
              <w:rPr>
                <w:rFonts w:eastAsia="Calibri" w:cs="Times New Roman"/>
                <w:spacing w:val="-5"/>
                <w:szCs w:val="28"/>
              </w:rPr>
            </w:pPr>
            <w:r>
              <w:rPr>
                <w:rFonts w:eastAsia="Calibri" w:cs="Times New Roman"/>
                <w:spacing w:val="-5"/>
                <w:szCs w:val="28"/>
              </w:rPr>
              <w:t>П</w:t>
            </w:r>
            <w:r w:rsidR="0045431B" w:rsidRPr="0045431B">
              <w:rPr>
                <w:rFonts w:eastAsia="Calibri" w:cs="Times New Roman"/>
                <w:spacing w:val="-5"/>
                <w:szCs w:val="28"/>
              </w:rPr>
              <w:t>редседател</w:t>
            </w:r>
            <w:r>
              <w:rPr>
                <w:rFonts w:eastAsia="Calibri" w:cs="Times New Roman"/>
                <w:spacing w:val="-5"/>
                <w:szCs w:val="28"/>
              </w:rPr>
              <w:t>ь</w:t>
            </w:r>
            <w:r w:rsidR="0045431B" w:rsidRPr="0045431B">
              <w:rPr>
                <w:rFonts w:eastAsia="Calibri" w:cs="Times New Roman"/>
                <w:spacing w:val="-5"/>
                <w:szCs w:val="28"/>
              </w:rPr>
              <w:t xml:space="preserve"> Государственного контрольного комитета Республики Карелия</w:t>
            </w:r>
            <w:r w:rsidR="00050509">
              <w:rPr>
                <w:rFonts w:eastAsia="Calibri" w:cs="Times New Roman"/>
                <w:spacing w:val="-5"/>
                <w:szCs w:val="28"/>
              </w:rPr>
              <w:t xml:space="preserve">, </w:t>
            </w:r>
            <w:r w:rsidR="00050509">
              <w:rPr>
                <w:rFonts w:cs="Times New Roman"/>
                <w:color w:val="000000"/>
                <w:szCs w:val="28"/>
              </w:rPr>
              <w:t>заместитель председателя Комиссии по координации работы                          по противодействию коррупции в Республике Карелия</w:t>
            </w:r>
            <w:r w:rsidR="00050509" w:rsidRPr="0045431B">
              <w:rPr>
                <w:rFonts w:cs="Times New Roman"/>
                <w:color w:val="000000"/>
                <w:szCs w:val="28"/>
              </w:rPr>
              <w:t xml:space="preserve"> </w:t>
            </w:r>
          </w:p>
        </w:tc>
      </w:tr>
    </w:tbl>
    <w:p w:rsidR="0045431B" w:rsidRDefault="0045431B" w:rsidP="00714394">
      <w:pPr>
        <w:suppressAutoHyphens/>
        <w:spacing w:line="276" w:lineRule="auto"/>
        <w:jc w:val="both"/>
        <w:rPr>
          <w:rFonts w:cs="Times New Roman"/>
          <w:b/>
          <w:szCs w:val="28"/>
        </w:rPr>
      </w:pPr>
      <w:r w:rsidRPr="0045431B">
        <w:rPr>
          <w:rFonts w:cs="Times New Roman"/>
          <w:b/>
          <w:szCs w:val="28"/>
          <w:u w:val="single"/>
        </w:rPr>
        <w:t>Решили</w:t>
      </w:r>
      <w:r w:rsidRPr="0045431B">
        <w:rPr>
          <w:rFonts w:cs="Times New Roman"/>
          <w:b/>
          <w:szCs w:val="28"/>
        </w:rPr>
        <w:t>:</w:t>
      </w:r>
    </w:p>
    <w:p w:rsidR="00050509" w:rsidRPr="00050509" w:rsidRDefault="00000587" w:rsidP="00714394">
      <w:pPr>
        <w:pStyle w:val="a3"/>
        <w:widowControl w:val="0"/>
        <w:numPr>
          <w:ilvl w:val="1"/>
          <w:numId w:val="4"/>
        </w:numPr>
        <w:tabs>
          <w:tab w:val="left" w:pos="993"/>
        </w:tabs>
        <w:autoSpaceDE w:val="0"/>
        <w:autoSpaceDN w:val="0"/>
        <w:adjustRightInd w:val="0"/>
        <w:spacing w:line="276" w:lineRule="auto"/>
        <w:ind w:left="0" w:firstLine="567"/>
        <w:rPr>
          <w:rFonts w:cs="Times New Roman"/>
          <w:bCs/>
        </w:rPr>
      </w:pPr>
      <w:r>
        <w:rPr>
          <w:rFonts w:cs="Times New Roman"/>
          <w:bCs/>
        </w:rPr>
        <w:t xml:space="preserve"> </w:t>
      </w:r>
      <w:r w:rsidR="00050509" w:rsidRPr="00050509">
        <w:rPr>
          <w:rFonts w:cs="Times New Roman"/>
          <w:bCs/>
        </w:rPr>
        <w:t>Государственному комитету Республики Карелия по управлению государственным имуществом и организации закупок совместно с Государственным казенным учреждением Республики Карелия «Управление земельными ресурсами»:</w:t>
      </w:r>
    </w:p>
    <w:p w:rsidR="00050509" w:rsidRPr="00000587" w:rsidRDefault="00050509" w:rsidP="00714394">
      <w:pPr>
        <w:pStyle w:val="a3"/>
        <w:widowControl w:val="0"/>
        <w:numPr>
          <w:ilvl w:val="2"/>
          <w:numId w:val="4"/>
        </w:numPr>
        <w:tabs>
          <w:tab w:val="num" w:pos="0"/>
          <w:tab w:val="left" w:pos="993"/>
        </w:tabs>
        <w:autoSpaceDE w:val="0"/>
        <w:autoSpaceDN w:val="0"/>
        <w:adjustRightInd w:val="0"/>
        <w:spacing w:line="276" w:lineRule="auto"/>
        <w:ind w:left="1560"/>
        <w:rPr>
          <w:rFonts w:cs="Times New Roman"/>
          <w:bCs/>
        </w:rPr>
      </w:pPr>
      <w:r w:rsidRPr="00000587">
        <w:rPr>
          <w:rFonts w:cs="Times New Roman"/>
        </w:rPr>
        <w:t>продолжить реализацию закона Республики Карелия от 29 декабря 2015 года № 1980-ЗРК «</w:t>
      </w:r>
      <w:r w:rsidRPr="00000587">
        <w:rPr>
          <w:rFonts w:cs="Times New Roman"/>
          <w:bCs/>
        </w:rPr>
        <w:t>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p>
    <w:p w:rsidR="00050509" w:rsidRDefault="00050509" w:rsidP="00714394">
      <w:pPr>
        <w:pStyle w:val="a3"/>
        <w:widowControl w:val="0"/>
        <w:numPr>
          <w:ilvl w:val="2"/>
          <w:numId w:val="4"/>
        </w:numPr>
        <w:tabs>
          <w:tab w:val="left" w:pos="993"/>
        </w:tabs>
        <w:autoSpaceDE w:val="0"/>
        <w:autoSpaceDN w:val="0"/>
        <w:adjustRightInd w:val="0"/>
        <w:spacing w:line="276" w:lineRule="auto"/>
        <w:ind w:left="1560"/>
        <w:rPr>
          <w:rFonts w:cs="Times New Roman"/>
          <w:bCs/>
        </w:rPr>
      </w:pPr>
      <w:r w:rsidRPr="00050509">
        <w:rPr>
          <w:rFonts w:cs="Times New Roman"/>
          <w:bCs/>
        </w:rPr>
        <w:lastRenderedPageBreak/>
        <w:t>усилить контроль за соблюдением законодательства Российской Федерации и Республики Карелия при реализации полномочий по предоставлению земельных участков, государственная собственность на которые не разграничена.</w:t>
      </w:r>
    </w:p>
    <w:p w:rsidR="00000587" w:rsidRPr="00050509" w:rsidRDefault="00000587" w:rsidP="00714394">
      <w:pPr>
        <w:pStyle w:val="a3"/>
        <w:widowControl w:val="0"/>
        <w:tabs>
          <w:tab w:val="left" w:pos="993"/>
        </w:tabs>
        <w:autoSpaceDE w:val="0"/>
        <w:autoSpaceDN w:val="0"/>
        <w:adjustRightInd w:val="0"/>
        <w:spacing w:line="276" w:lineRule="auto"/>
        <w:ind w:left="1560" w:firstLine="0"/>
        <w:rPr>
          <w:rFonts w:cs="Times New Roman"/>
          <w:bCs/>
        </w:rPr>
      </w:pPr>
    </w:p>
    <w:p w:rsidR="00050509" w:rsidRPr="00050509" w:rsidRDefault="00000587" w:rsidP="00714394">
      <w:pPr>
        <w:pStyle w:val="a3"/>
        <w:widowControl w:val="0"/>
        <w:numPr>
          <w:ilvl w:val="1"/>
          <w:numId w:val="4"/>
        </w:numPr>
        <w:tabs>
          <w:tab w:val="left" w:pos="993"/>
        </w:tabs>
        <w:autoSpaceDE w:val="0"/>
        <w:autoSpaceDN w:val="0"/>
        <w:adjustRightInd w:val="0"/>
        <w:spacing w:line="276" w:lineRule="auto"/>
        <w:ind w:left="0" w:firstLine="567"/>
        <w:rPr>
          <w:rFonts w:cs="Times New Roman"/>
          <w:b/>
          <w:bCs/>
        </w:rPr>
      </w:pPr>
      <w:r>
        <w:rPr>
          <w:rFonts w:cs="Times New Roman"/>
          <w:bCs/>
        </w:rPr>
        <w:t xml:space="preserve"> </w:t>
      </w:r>
      <w:r w:rsidR="00050509" w:rsidRPr="00050509">
        <w:rPr>
          <w:rFonts w:cs="Times New Roman"/>
          <w:bCs/>
        </w:rPr>
        <w:t xml:space="preserve">О результатах работы проинформировать Государственный контрольный комитет Республики Карелия. </w:t>
      </w:r>
    </w:p>
    <w:p w:rsidR="00050509" w:rsidRDefault="00050509" w:rsidP="00714394">
      <w:pPr>
        <w:pStyle w:val="a3"/>
        <w:widowControl w:val="0"/>
        <w:autoSpaceDE w:val="0"/>
        <w:autoSpaceDN w:val="0"/>
        <w:adjustRightInd w:val="0"/>
        <w:spacing w:line="276" w:lineRule="auto"/>
        <w:ind w:left="0" w:firstLine="567"/>
        <w:rPr>
          <w:rFonts w:cs="Times New Roman"/>
          <w:b/>
          <w:bCs/>
        </w:rPr>
      </w:pPr>
      <w:r w:rsidRPr="00050509">
        <w:rPr>
          <w:rFonts w:cs="Times New Roman"/>
          <w:b/>
          <w:bCs/>
        </w:rPr>
        <w:t>Срок: до 03.07.2017 г.</w:t>
      </w:r>
    </w:p>
    <w:p w:rsidR="00050509" w:rsidRDefault="00050509" w:rsidP="00714394">
      <w:pPr>
        <w:pStyle w:val="a3"/>
        <w:widowControl w:val="0"/>
        <w:autoSpaceDE w:val="0"/>
        <w:autoSpaceDN w:val="0"/>
        <w:adjustRightInd w:val="0"/>
        <w:spacing w:line="276" w:lineRule="auto"/>
        <w:ind w:left="709"/>
        <w:rPr>
          <w:rFonts w:cs="Times New Roman"/>
          <w:b/>
          <w:bCs/>
        </w:rPr>
      </w:pPr>
    </w:p>
    <w:p w:rsidR="00000587" w:rsidRPr="00000587" w:rsidRDefault="00050509" w:rsidP="00714394">
      <w:pPr>
        <w:pStyle w:val="a3"/>
        <w:numPr>
          <w:ilvl w:val="1"/>
          <w:numId w:val="4"/>
        </w:numPr>
        <w:tabs>
          <w:tab w:val="left" w:pos="1134"/>
        </w:tabs>
        <w:spacing w:line="276" w:lineRule="auto"/>
        <w:ind w:left="0" w:firstLine="567"/>
      </w:pPr>
      <w:r w:rsidRPr="00000587">
        <w:t xml:space="preserve">В целях повышения эффективности работы по противодействию коррупции в сфере земельных отношений создать рабочую группу  с участием представителей Следственного управления Следственного комитета Российской Федерации по Республике Карелия, Прокуратуры Республики Карелия, Министерства внутренних дел по Республике Карелия, Управления Федеральной службы безопасности Российской Федерации по Республике Карелия, Государственного контрольного комитета Республики Карелия,  Государственного комитета Республики Карелия по управлению государственным имуществом и организации закупок. </w:t>
      </w:r>
    </w:p>
    <w:p w:rsidR="00050509" w:rsidRPr="00000587" w:rsidRDefault="00050509" w:rsidP="00714394">
      <w:pPr>
        <w:pStyle w:val="a3"/>
        <w:spacing w:line="276" w:lineRule="auto"/>
        <w:ind w:left="0" w:firstLine="567"/>
        <w:rPr>
          <w:b/>
        </w:rPr>
      </w:pPr>
      <w:r w:rsidRPr="00000587">
        <w:rPr>
          <w:b/>
        </w:rPr>
        <w:t>Ответственный – Косарев Д. Б.</w:t>
      </w:r>
    </w:p>
    <w:p w:rsidR="00050509" w:rsidRPr="00000587" w:rsidRDefault="00050509" w:rsidP="00714394">
      <w:pPr>
        <w:widowControl w:val="0"/>
        <w:autoSpaceDE w:val="0"/>
        <w:autoSpaceDN w:val="0"/>
        <w:adjustRightInd w:val="0"/>
        <w:spacing w:line="276" w:lineRule="auto"/>
        <w:ind w:firstLine="567"/>
        <w:jc w:val="both"/>
        <w:rPr>
          <w:b/>
          <w:szCs w:val="28"/>
        </w:rPr>
      </w:pPr>
      <w:r w:rsidRPr="00000587">
        <w:rPr>
          <w:b/>
          <w:szCs w:val="28"/>
        </w:rPr>
        <w:t xml:space="preserve">Срок исполнения: 1 апреля 2017 года </w:t>
      </w:r>
    </w:p>
    <w:p w:rsidR="00000587" w:rsidRDefault="00000587" w:rsidP="00714394">
      <w:pPr>
        <w:widowControl w:val="0"/>
        <w:autoSpaceDE w:val="0"/>
        <w:autoSpaceDN w:val="0"/>
        <w:adjustRightInd w:val="0"/>
        <w:spacing w:line="276" w:lineRule="auto"/>
        <w:ind w:firstLine="900"/>
        <w:jc w:val="both"/>
        <w:rPr>
          <w:szCs w:val="28"/>
        </w:rPr>
      </w:pPr>
    </w:p>
    <w:p w:rsidR="00050509" w:rsidRPr="00B75CFF" w:rsidRDefault="00050509" w:rsidP="00714394">
      <w:pPr>
        <w:widowControl w:val="0"/>
        <w:autoSpaceDE w:val="0"/>
        <w:autoSpaceDN w:val="0"/>
        <w:adjustRightInd w:val="0"/>
        <w:spacing w:line="276" w:lineRule="auto"/>
        <w:ind w:firstLine="900"/>
        <w:jc w:val="both"/>
        <w:rPr>
          <w:szCs w:val="28"/>
        </w:rPr>
      </w:pPr>
      <w:r w:rsidRPr="00B75CFF">
        <w:rPr>
          <w:szCs w:val="28"/>
        </w:rPr>
        <w:t>2.</w:t>
      </w:r>
      <w:r w:rsidR="00000587">
        <w:rPr>
          <w:szCs w:val="28"/>
        </w:rPr>
        <w:t>4.</w:t>
      </w:r>
      <w:r w:rsidRPr="00B75CFF">
        <w:rPr>
          <w:szCs w:val="28"/>
        </w:rPr>
        <w:t xml:space="preserve"> Рекомендовать органам местного самоуправления муниципальных образований в Республике Карелия в рамках проведения муниципального земельного контроля </w:t>
      </w:r>
      <w:r>
        <w:rPr>
          <w:szCs w:val="28"/>
        </w:rPr>
        <w:t>обеспечить соблюдение</w:t>
      </w:r>
      <w:r w:rsidRPr="00B75CFF">
        <w:rPr>
          <w:szCs w:val="28"/>
        </w:rPr>
        <w:t xml:space="preserve"> организациями независимо от их организационно-правовых форм и форм собственности, индивидуальными предпринимателями, физическими лицами земельного законодательства, требований охраны и использования земель на территории </w:t>
      </w:r>
      <w:r>
        <w:rPr>
          <w:szCs w:val="28"/>
        </w:rPr>
        <w:t xml:space="preserve">Республики Карелия, а также исполнение арендаторами и собственниками договоров аренды и купли - продажи земельных участков. </w:t>
      </w:r>
    </w:p>
    <w:p w:rsidR="00050509" w:rsidRPr="00000587" w:rsidRDefault="00050509" w:rsidP="00714394">
      <w:pPr>
        <w:spacing w:line="276" w:lineRule="auto"/>
        <w:ind w:firstLine="900"/>
        <w:jc w:val="both"/>
        <w:rPr>
          <w:b/>
          <w:szCs w:val="28"/>
        </w:rPr>
      </w:pPr>
      <w:r w:rsidRPr="00000587">
        <w:rPr>
          <w:b/>
          <w:szCs w:val="28"/>
        </w:rPr>
        <w:t>Срок: 2017 год</w:t>
      </w:r>
    </w:p>
    <w:p w:rsidR="0045431B" w:rsidRPr="0045431B" w:rsidRDefault="0045431B" w:rsidP="00714394">
      <w:pPr>
        <w:shd w:val="clear" w:color="auto" w:fill="FFFFFF"/>
        <w:spacing w:line="276" w:lineRule="auto"/>
        <w:jc w:val="center"/>
        <w:rPr>
          <w:rFonts w:cs="Times New Roman"/>
          <w:b/>
          <w:u w:val="single"/>
        </w:rPr>
      </w:pPr>
      <w:r w:rsidRPr="0045431B">
        <w:rPr>
          <w:rFonts w:cs="Times New Roman"/>
          <w:b/>
          <w:u w:val="single"/>
        </w:rPr>
        <w:t xml:space="preserve">Вопрос №3: </w:t>
      </w:r>
    </w:p>
    <w:p w:rsidR="00714394" w:rsidRDefault="00714394" w:rsidP="00714394">
      <w:pPr>
        <w:shd w:val="clear" w:color="auto" w:fill="FFFFFF"/>
        <w:tabs>
          <w:tab w:val="left" w:pos="360"/>
        </w:tabs>
        <w:spacing w:line="276" w:lineRule="auto"/>
        <w:jc w:val="center"/>
        <w:rPr>
          <w:rFonts w:cs="Times New Roman"/>
          <w:b/>
          <w:bCs/>
          <w:szCs w:val="28"/>
          <w:lang w:eastAsia="ru-RU"/>
        </w:rPr>
      </w:pPr>
      <w:r w:rsidRPr="00237FE2">
        <w:rPr>
          <w:rFonts w:cs="Times New Roman"/>
          <w:b/>
          <w:szCs w:val="28"/>
        </w:rPr>
        <w:t>«</w:t>
      </w:r>
      <w:r w:rsidRPr="00237FE2">
        <w:rPr>
          <w:rFonts w:cs="Times New Roman"/>
          <w:b/>
          <w:szCs w:val="28"/>
          <w:lang w:eastAsia="ru-RU"/>
        </w:rPr>
        <w:t xml:space="preserve">О рассмотрении проекта Плана работы </w:t>
      </w:r>
      <w:r w:rsidRPr="00237FE2">
        <w:rPr>
          <w:rFonts w:cs="Times New Roman"/>
          <w:b/>
          <w:spacing w:val="-5"/>
          <w:szCs w:val="28"/>
        </w:rPr>
        <w:t>Комиссии по координации работы</w:t>
      </w:r>
      <w:r>
        <w:rPr>
          <w:rFonts w:cs="Times New Roman"/>
          <w:b/>
          <w:spacing w:val="-5"/>
          <w:szCs w:val="28"/>
        </w:rPr>
        <w:t xml:space="preserve"> </w:t>
      </w:r>
      <w:r w:rsidRPr="00237FE2">
        <w:rPr>
          <w:rFonts w:cs="Times New Roman"/>
          <w:b/>
          <w:spacing w:val="-5"/>
          <w:szCs w:val="28"/>
        </w:rPr>
        <w:t>по противодействию коррупции в Республике Карелия</w:t>
      </w:r>
      <w:r w:rsidRPr="00237FE2">
        <w:rPr>
          <w:rFonts w:cs="Times New Roman"/>
          <w:b/>
          <w:bCs/>
          <w:szCs w:val="28"/>
          <w:lang w:eastAsia="ru-RU"/>
        </w:rPr>
        <w:t xml:space="preserve"> </w:t>
      </w:r>
    </w:p>
    <w:p w:rsidR="00714394" w:rsidRPr="00237FE2" w:rsidRDefault="00714394" w:rsidP="00714394">
      <w:pPr>
        <w:shd w:val="clear" w:color="auto" w:fill="FFFFFF"/>
        <w:tabs>
          <w:tab w:val="left" w:pos="360"/>
        </w:tabs>
        <w:spacing w:line="276" w:lineRule="auto"/>
        <w:jc w:val="center"/>
        <w:rPr>
          <w:rFonts w:cs="Times New Roman"/>
          <w:b/>
          <w:szCs w:val="28"/>
          <w:lang w:eastAsia="ru-RU"/>
        </w:rPr>
      </w:pPr>
      <w:r w:rsidRPr="00237FE2">
        <w:rPr>
          <w:rFonts w:cs="Times New Roman"/>
          <w:b/>
          <w:bCs/>
          <w:szCs w:val="28"/>
          <w:lang w:eastAsia="ru-RU"/>
        </w:rPr>
        <w:t>н</w:t>
      </w:r>
      <w:r w:rsidRPr="00237FE2">
        <w:rPr>
          <w:rFonts w:cs="Times New Roman"/>
          <w:b/>
          <w:szCs w:val="28"/>
          <w:lang w:eastAsia="ru-RU"/>
        </w:rPr>
        <w:t>а 2017 год».</w:t>
      </w:r>
    </w:p>
    <w:p w:rsidR="0045431B" w:rsidRPr="0045431B" w:rsidRDefault="0045431B" w:rsidP="00714394">
      <w:pPr>
        <w:pStyle w:val="1"/>
        <w:shd w:val="clear" w:color="auto" w:fill="auto"/>
        <w:tabs>
          <w:tab w:val="left" w:pos="567"/>
          <w:tab w:val="left" w:pos="709"/>
        </w:tabs>
        <w:spacing w:line="276" w:lineRule="auto"/>
        <w:jc w:val="both"/>
        <w:rPr>
          <w:rFonts w:ascii="Times New Roman" w:hAnsi="Times New Roman"/>
          <w:b/>
          <w:sz w:val="28"/>
          <w:szCs w:val="28"/>
          <w:u w:val="single"/>
        </w:rPr>
      </w:pPr>
    </w:p>
    <w:p w:rsidR="0045431B" w:rsidRPr="0045431B" w:rsidRDefault="0045431B" w:rsidP="00714394">
      <w:pPr>
        <w:pStyle w:val="1"/>
        <w:shd w:val="clear" w:color="auto" w:fill="auto"/>
        <w:tabs>
          <w:tab w:val="left" w:pos="567"/>
          <w:tab w:val="left" w:pos="709"/>
        </w:tabs>
        <w:spacing w:line="276" w:lineRule="auto"/>
        <w:jc w:val="both"/>
        <w:rPr>
          <w:rFonts w:ascii="Times New Roman" w:hAnsi="Times New Roman"/>
          <w:b/>
          <w:sz w:val="28"/>
          <w:szCs w:val="28"/>
        </w:rPr>
      </w:pPr>
      <w:r w:rsidRPr="0045431B">
        <w:rPr>
          <w:rFonts w:ascii="Times New Roman" w:hAnsi="Times New Roman"/>
          <w:b/>
          <w:sz w:val="28"/>
          <w:szCs w:val="28"/>
          <w:u w:val="single"/>
        </w:rPr>
        <w:t>Выступили:</w:t>
      </w:r>
      <w:r w:rsidRPr="0045431B">
        <w:rPr>
          <w:rFonts w:ascii="Times New Roman" w:hAnsi="Times New Roman"/>
          <w:b/>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10"/>
        <w:gridCol w:w="348"/>
        <w:gridCol w:w="10"/>
        <w:gridCol w:w="6225"/>
      </w:tblGrid>
      <w:tr w:rsidR="00714394" w:rsidRPr="0045431B" w:rsidTr="00614DB9">
        <w:tc>
          <w:tcPr>
            <w:tcW w:w="2762" w:type="dxa"/>
          </w:tcPr>
          <w:p w:rsidR="00714394" w:rsidRPr="0045431B" w:rsidRDefault="00714394" w:rsidP="001653AE">
            <w:pPr>
              <w:autoSpaceDE w:val="0"/>
              <w:autoSpaceDN w:val="0"/>
              <w:adjustRightInd w:val="0"/>
              <w:spacing w:line="276" w:lineRule="auto"/>
              <w:jc w:val="both"/>
              <w:rPr>
                <w:rFonts w:eastAsia="Calibri" w:cs="Times New Roman"/>
                <w:b/>
                <w:spacing w:val="-5"/>
                <w:szCs w:val="28"/>
              </w:rPr>
            </w:pPr>
            <w:r>
              <w:rPr>
                <w:rFonts w:eastAsia="Calibri" w:cs="Times New Roman"/>
                <w:b/>
                <w:spacing w:val="-5"/>
                <w:szCs w:val="28"/>
              </w:rPr>
              <w:t>Галкин</w:t>
            </w:r>
          </w:p>
          <w:p w:rsidR="00714394" w:rsidRPr="0045431B" w:rsidRDefault="00714394" w:rsidP="001653AE">
            <w:pPr>
              <w:autoSpaceDE w:val="0"/>
              <w:autoSpaceDN w:val="0"/>
              <w:adjustRightInd w:val="0"/>
              <w:spacing w:line="276" w:lineRule="auto"/>
              <w:jc w:val="both"/>
              <w:rPr>
                <w:rFonts w:eastAsia="Calibri" w:cs="Times New Roman"/>
                <w:spacing w:val="-5"/>
                <w:szCs w:val="28"/>
              </w:rPr>
            </w:pPr>
            <w:r>
              <w:rPr>
                <w:rFonts w:eastAsia="Calibri" w:cs="Times New Roman"/>
                <w:spacing w:val="-5"/>
                <w:szCs w:val="28"/>
              </w:rPr>
              <w:t>Витали</w:t>
            </w:r>
            <w:r w:rsidRPr="0045431B">
              <w:rPr>
                <w:rFonts w:eastAsia="Calibri" w:cs="Times New Roman"/>
                <w:spacing w:val="-5"/>
                <w:szCs w:val="28"/>
              </w:rPr>
              <w:t xml:space="preserve">й </w:t>
            </w:r>
            <w:r>
              <w:rPr>
                <w:rFonts w:eastAsia="Calibri" w:cs="Times New Roman"/>
                <w:spacing w:val="-5"/>
                <w:szCs w:val="28"/>
              </w:rPr>
              <w:t>Анатолье</w:t>
            </w:r>
            <w:r w:rsidRPr="0045431B">
              <w:rPr>
                <w:rFonts w:eastAsia="Calibri" w:cs="Times New Roman"/>
                <w:spacing w:val="-5"/>
                <w:szCs w:val="28"/>
              </w:rPr>
              <w:t>вич</w:t>
            </w:r>
          </w:p>
        </w:tc>
        <w:tc>
          <w:tcPr>
            <w:tcW w:w="358" w:type="dxa"/>
            <w:gridSpan w:val="2"/>
          </w:tcPr>
          <w:p w:rsidR="00714394" w:rsidRPr="0045431B" w:rsidRDefault="00714394" w:rsidP="001653AE">
            <w:pPr>
              <w:autoSpaceDE w:val="0"/>
              <w:autoSpaceDN w:val="0"/>
              <w:adjustRightInd w:val="0"/>
              <w:spacing w:line="276" w:lineRule="auto"/>
              <w:jc w:val="both"/>
              <w:rPr>
                <w:rFonts w:eastAsia="Times New Roman" w:cs="Times New Roman"/>
                <w:lang w:eastAsia="ru-RU"/>
              </w:rPr>
            </w:pPr>
            <w:r w:rsidRPr="0045431B">
              <w:rPr>
                <w:rFonts w:eastAsia="Times New Roman" w:cs="Times New Roman"/>
                <w:lang w:eastAsia="ru-RU"/>
              </w:rPr>
              <w:t>-</w:t>
            </w:r>
          </w:p>
        </w:tc>
        <w:tc>
          <w:tcPr>
            <w:tcW w:w="6235" w:type="dxa"/>
            <w:gridSpan w:val="2"/>
          </w:tcPr>
          <w:p w:rsidR="00714394" w:rsidRDefault="00714394" w:rsidP="00714394">
            <w:pPr>
              <w:autoSpaceDE w:val="0"/>
              <w:autoSpaceDN w:val="0"/>
              <w:adjustRightInd w:val="0"/>
              <w:spacing w:line="276" w:lineRule="auto"/>
              <w:jc w:val="both"/>
              <w:rPr>
                <w:rFonts w:cs="Times New Roman"/>
                <w:color w:val="000000"/>
                <w:szCs w:val="28"/>
              </w:rPr>
            </w:pPr>
            <w:r>
              <w:rPr>
                <w:rFonts w:eastAsia="Calibri" w:cs="Times New Roman"/>
                <w:spacing w:val="-5"/>
                <w:szCs w:val="28"/>
              </w:rPr>
              <w:t>П</w:t>
            </w:r>
            <w:r w:rsidRPr="0045431B">
              <w:rPr>
                <w:rFonts w:eastAsia="Calibri" w:cs="Times New Roman"/>
                <w:spacing w:val="-5"/>
                <w:szCs w:val="28"/>
              </w:rPr>
              <w:t>редседател</w:t>
            </w:r>
            <w:r>
              <w:rPr>
                <w:rFonts w:eastAsia="Calibri" w:cs="Times New Roman"/>
                <w:spacing w:val="-5"/>
                <w:szCs w:val="28"/>
              </w:rPr>
              <w:t>ь</w:t>
            </w:r>
            <w:r w:rsidRPr="0045431B">
              <w:rPr>
                <w:rFonts w:eastAsia="Calibri" w:cs="Times New Roman"/>
                <w:spacing w:val="-5"/>
                <w:szCs w:val="28"/>
              </w:rPr>
              <w:t xml:space="preserve"> Государственного контрольного комитета Республики Карелия</w:t>
            </w:r>
            <w:r>
              <w:rPr>
                <w:rFonts w:eastAsia="Calibri" w:cs="Times New Roman"/>
                <w:spacing w:val="-5"/>
                <w:szCs w:val="28"/>
              </w:rPr>
              <w:t xml:space="preserve">, </w:t>
            </w:r>
            <w:r>
              <w:rPr>
                <w:rFonts w:cs="Times New Roman"/>
                <w:color w:val="000000"/>
                <w:szCs w:val="28"/>
              </w:rPr>
              <w:t xml:space="preserve">заместитель председателя Комиссии по координации работы                          </w:t>
            </w:r>
            <w:r>
              <w:rPr>
                <w:rFonts w:cs="Times New Roman"/>
                <w:color w:val="000000"/>
                <w:szCs w:val="28"/>
              </w:rPr>
              <w:lastRenderedPageBreak/>
              <w:t>по противодействию коррупции в Республике Карелия</w:t>
            </w:r>
            <w:r w:rsidRPr="0045431B">
              <w:rPr>
                <w:rFonts w:cs="Times New Roman"/>
                <w:color w:val="000000"/>
                <w:szCs w:val="28"/>
              </w:rPr>
              <w:t xml:space="preserve"> </w:t>
            </w:r>
          </w:p>
          <w:p w:rsidR="00714394" w:rsidRPr="0045431B" w:rsidRDefault="00714394" w:rsidP="00714394">
            <w:pPr>
              <w:autoSpaceDE w:val="0"/>
              <w:autoSpaceDN w:val="0"/>
              <w:adjustRightInd w:val="0"/>
              <w:spacing w:line="276" w:lineRule="auto"/>
              <w:jc w:val="both"/>
              <w:rPr>
                <w:rFonts w:eastAsia="Calibri" w:cs="Times New Roman"/>
                <w:spacing w:val="-5"/>
                <w:szCs w:val="28"/>
              </w:rPr>
            </w:pPr>
          </w:p>
        </w:tc>
      </w:tr>
      <w:tr w:rsidR="00714394" w:rsidRPr="0045431B" w:rsidTr="00614DB9">
        <w:tc>
          <w:tcPr>
            <w:tcW w:w="2772" w:type="dxa"/>
            <w:gridSpan w:val="2"/>
          </w:tcPr>
          <w:p w:rsidR="00714394" w:rsidRPr="00EC6F80" w:rsidRDefault="00714394" w:rsidP="001653AE">
            <w:pPr>
              <w:pStyle w:val="ConsPlusNormal"/>
              <w:spacing w:line="276" w:lineRule="auto"/>
              <w:rPr>
                <w:color w:val="000000" w:themeColor="text1"/>
              </w:rPr>
            </w:pPr>
            <w:r w:rsidRPr="00EC6F80">
              <w:rPr>
                <w:b/>
                <w:color w:val="000000" w:themeColor="text1"/>
              </w:rPr>
              <w:lastRenderedPageBreak/>
              <w:t>Масалкин</w:t>
            </w:r>
            <w:r w:rsidRPr="00EC6F80">
              <w:rPr>
                <w:color w:val="000000" w:themeColor="text1"/>
              </w:rPr>
              <w:t xml:space="preserve"> </w:t>
            </w:r>
          </w:p>
          <w:p w:rsidR="00714394" w:rsidRPr="00EC6F80" w:rsidRDefault="00714394" w:rsidP="001653AE">
            <w:pPr>
              <w:pStyle w:val="ConsPlusNormal"/>
              <w:spacing w:line="276" w:lineRule="auto"/>
              <w:rPr>
                <w:color w:val="000000" w:themeColor="text1"/>
              </w:rPr>
            </w:pPr>
            <w:r w:rsidRPr="00EC6F80">
              <w:rPr>
                <w:color w:val="000000" w:themeColor="text1"/>
              </w:rPr>
              <w:t>Вячеслав Анатольевич</w:t>
            </w:r>
          </w:p>
        </w:tc>
        <w:tc>
          <w:tcPr>
            <w:tcW w:w="358" w:type="dxa"/>
            <w:gridSpan w:val="2"/>
          </w:tcPr>
          <w:p w:rsidR="00714394" w:rsidRPr="00EC6F80" w:rsidRDefault="00714394" w:rsidP="00714394">
            <w:pPr>
              <w:pStyle w:val="ConsPlusNormal"/>
              <w:spacing w:line="276" w:lineRule="auto"/>
              <w:jc w:val="center"/>
              <w:rPr>
                <w:color w:val="000000" w:themeColor="text1"/>
              </w:rPr>
            </w:pPr>
            <w:r w:rsidRPr="00EC6F80">
              <w:rPr>
                <w:color w:val="000000" w:themeColor="text1"/>
              </w:rPr>
              <w:t>-</w:t>
            </w:r>
          </w:p>
        </w:tc>
        <w:tc>
          <w:tcPr>
            <w:tcW w:w="6225" w:type="dxa"/>
          </w:tcPr>
          <w:p w:rsidR="00714394" w:rsidRDefault="00714394" w:rsidP="00714394">
            <w:pPr>
              <w:pStyle w:val="ConsPlusNormal"/>
              <w:spacing w:line="276" w:lineRule="auto"/>
              <w:ind w:left="-25" w:right="-38"/>
              <w:jc w:val="both"/>
              <w:rPr>
                <w:color w:val="000000"/>
              </w:rPr>
            </w:pPr>
            <w:r>
              <w:rPr>
                <w:color w:val="000000" w:themeColor="text1"/>
              </w:rPr>
              <w:t>Н</w:t>
            </w:r>
            <w:r w:rsidRPr="00EC6F80">
              <w:rPr>
                <w:color w:val="000000" w:themeColor="text1"/>
              </w:rPr>
              <w:t>ачальник Управления Федеральной налоговой</w:t>
            </w:r>
            <w:r>
              <w:rPr>
                <w:color w:val="000000" w:themeColor="text1"/>
              </w:rPr>
              <w:t xml:space="preserve"> </w:t>
            </w:r>
            <w:r w:rsidRPr="00EC6F80">
              <w:rPr>
                <w:color w:val="000000" w:themeColor="text1"/>
              </w:rPr>
              <w:t>службы по Республике Карелия</w:t>
            </w:r>
            <w:r>
              <w:rPr>
                <w:color w:val="000000" w:themeColor="text1"/>
              </w:rPr>
              <w:t>, член</w:t>
            </w:r>
            <w:r w:rsidRPr="00EC6F80">
              <w:rPr>
                <w:color w:val="000000" w:themeColor="text1"/>
              </w:rPr>
              <w:t xml:space="preserve"> </w:t>
            </w:r>
            <w:r>
              <w:rPr>
                <w:color w:val="000000"/>
              </w:rPr>
              <w:t>Комиссии по координации работы по противодействию коррупции в Республике Карелия</w:t>
            </w:r>
          </w:p>
          <w:p w:rsidR="00714394" w:rsidRPr="00EC6F80" w:rsidRDefault="00714394" w:rsidP="00714394">
            <w:pPr>
              <w:pStyle w:val="ConsPlusNormal"/>
              <w:spacing w:line="276" w:lineRule="auto"/>
              <w:ind w:left="-25" w:right="-38"/>
              <w:jc w:val="both"/>
              <w:rPr>
                <w:color w:val="000000" w:themeColor="text1"/>
              </w:rPr>
            </w:pPr>
          </w:p>
        </w:tc>
      </w:tr>
      <w:tr w:rsidR="00714394" w:rsidRPr="0045431B" w:rsidTr="00614DB9">
        <w:tc>
          <w:tcPr>
            <w:tcW w:w="2772" w:type="dxa"/>
            <w:gridSpan w:val="2"/>
          </w:tcPr>
          <w:p w:rsidR="00714394" w:rsidRPr="00EC6F80" w:rsidRDefault="00714394" w:rsidP="001653AE">
            <w:pPr>
              <w:pStyle w:val="ConsPlusNormal"/>
              <w:spacing w:line="276" w:lineRule="auto"/>
              <w:rPr>
                <w:b/>
                <w:color w:val="000000" w:themeColor="text1"/>
              </w:rPr>
            </w:pPr>
            <w:r w:rsidRPr="00EC6F80">
              <w:rPr>
                <w:b/>
                <w:color w:val="000000" w:themeColor="text1"/>
              </w:rPr>
              <w:t xml:space="preserve">Шахов </w:t>
            </w:r>
          </w:p>
          <w:p w:rsidR="00714394" w:rsidRPr="00EC6F80" w:rsidRDefault="00714394" w:rsidP="001653AE">
            <w:pPr>
              <w:pStyle w:val="ConsPlusNormal"/>
              <w:spacing w:line="276" w:lineRule="auto"/>
              <w:rPr>
                <w:color w:val="000000" w:themeColor="text1"/>
              </w:rPr>
            </w:pPr>
            <w:r w:rsidRPr="00EC6F80">
              <w:rPr>
                <w:color w:val="000000" w:themeColor="text1"/>
              </w:rPr>
              <w:t>Виктор Семенович</w:t>
            </w:r>
          </w:p>
        </w:tc>
        <w:tc>
          <w:tcPr>
            <w:tcW w:w="358" w:type="dxa"/>
            <w:gridSpan w:val="2"/>
          </w:tcPr>
          <w:p w:rsidR="00714394" w:rsidRPr="00EC6F80" w:rsidRDefault="00714394" w:rsidP="00714394">
            <w:pPr>
              <w:pStyle w:val="ConsPlusNormal"/>
              <w:spacing w:line="276" w:lineRule="auto"/>
              <w:jc w:val="center"/>
              <w:rPr>
                <w:color w:val="000000" w:themeColor="text1"/>
              </w:rPr>
            </w:pPr>
            <w:r w:rsidRPr="00EC6F80">
              <w:rPr>
                <w:color w:val="000000" w:themeColor="text1"/>
              </w:rPr>
              <w:t>-</w:t>
            </w:r>
          </w:p>
        </w:tc>
        <w:tc>
          <w:tcPr>
            <w:tcW w:w="6225" w:type="dxa"/>
          </w:tcPr>
          <w:p w:rsidR="00714394" w:rsidRPr="00EC6F80" w:rsidRDefault="00714394" w:rsidP="00714394">
            <w:pPr>
              <w:pStyle w:val="ConsPlusNormal"/>
              <w:spacing w:line="276" w:lineRule="auto"/>
              <w:ind w:left="-25" w:right="-38"/>
              <w:jc w:val="both"/>
              <w:rPr>
                <w:color w:val="000000" w:themeColor="text1"/>
              </w:rPr>
            </w:pPr>
            <w:r>
              <w:rPr>
                <w:color w:val="000000" w:themeColor="text1"/>
              </w:rPr>
              <w:t>Н</w:t>
            </w:r>
            <w:r w:rsidRPr="00EC6F80">
              <w:rPr>
                <w:color w:val="000000" w:themeColor="text1"/>
              </w:rPr>
              <w:t xml:space="preserve">ачальник </w:t>
            </w:r>
            <w:r>
              <w:rPr>
                <w:color w:val="000000" w:themeColor="text1"/>
              </w:rPr>
              <w:t>управления</w:t>
            </w:r>
            <w:r w:rsidRPr="00EC6F80">
              <w:rPr>
                <w:color w:val="000000" w:themeColor="text1"/>
              </w:rPr>
              <w:t xml:space="preserve"> </w:t>
            </w:r>
            <w:r>
              <w:rPr>
                <w:color w:val="000000" w:themeColor="text1"/>
              </w:rPr>
              <w:t xml:space="preserve">по профилактике коррупционных и иных правонарушений </w:t>
            </w:r>
            <w:r w:rsidRPr="00EC6F80">
              <w:rPr>
                <w:color w:val="000000" w:themeColor="text1"/>
              </w:rPr>
              <w:t>Государственного контрольного комитета Республики Карелия, секретарь Комиссии</w:t>
            </w:r>
            <w:r>
              <w:rPr>
                <w:color w:val="000000" w:themeColor="text1"/>
              </w:rPr>
              <w:t xml:space="preserve"> </w:t>
            </w:r>
            <w:r>
              <w:rPr>
                <w:color w:val="000000"/>
              </w:rPr>
              <w:t>по координации работы по противодействию коррупции в Республике Карелия</w:t>
            </w:r>
          </w:p>
        </w:tc>
      </w:tr>
    </w:tbl>
    <w:p w:rsidR="0045431B" w:rsidRPr="0045431B" w:rsidRDefault="0045431B" w:rsidP="00714394">
      <w:pPr>
        <w:pStyle w:val="ConsPlusNormal"/>
        <w:spacing w:line="276" w:lineRule="auto"/>
        <w:jc w:val="both"/>
        <w:rPr>
          <w:b/>
        </w:rPr>
      </w:pPr>
    </w:p>
    <w:p w:rsidR="0045431B" w:rsidRPr="0045431B" w:rsidRDefault="0045431B" w:rsidP="00714394">
      <w:pPr>
        <w:pStyle w:val="ConsPlusNormal"/>
        <w:spacing w:line="276" w:lineRule="auto"/>
        <w:jc w:val="both"/>
        <w:rPr>
          <w:b/>
        </w:rPr>
      </w:pPr>
      <w:r w:rsidRPr="0045431B">
        <w:rPr>
          <w:b/>
        </w:rPr>
        <w:t>Решили:</w:t>
      </w:r>
    </w:p>
    <w:p w:rsidR="00714394" w:rsidRDefault="0045431B" w:rsidP="00714394">
      <w:pPr>
        <w:shd w:val="clear" w:color="auto" w:fill="FFFFFF"/>
        <w:tabs>
          <w:tab w:val="left" w:pos="360"/>
        </w:tabs>
        <w:spacing w:line="276" w:lineRule="auto"/>
        <w:jc w:val="both"/>
        <w:rPr>
          <w:rFonts w:cs="Times New Roman"/>
          <w:szCs w:val="28"/>
          <w:lang w:eastAsia="ru-RU"/>
        </w:rPr>
      </w:pPr>
      <w:r w:rsidRPr="00714394">
        <w:rPr>
          <w:rFonts w:eastAsia="Times New Roman" w:cs="Times New Roman"/>
          <w:lang w:eastAsia="ru-RU"/>
        </w:rPr>
        <w:t>3.1</w:t>
      </w:r>
      <w:r w:rsidR="00714394" w:rsidRPr="00714394">
        <w:rPr>
          <w:rFonts w:eastAsia="Times New Roman" w:cs="Times New Roman"/>
          <w:szCs w:val="28"/>
          <w:lang w:eastAsia="ru-RU"/>
        </w:rPr>
        <w:t xml:space="preserve">. Согласовать представленный </w:t>
      </w:r>
      <w:r w:rsidR="00714394" w:rsidRPr="00714394">
        <w:rPr>
          <w:rFonts w:cs="Times New Roman"/>
          <w:szCs w:val="28"/>
          <w:lang w:eastAsia="ru-RU"/>
        </w:rPr>
        <w:t xml:space="preserve">План работы </w:t>
      </w:r>
      <w:r w:rsidR="00714394" w:rsidRPr="00714394">
        <w:rPr>
          <w:rFonts w:cs="Times New Roman"/>
          <w:spacing w:val="-5"/>
          <w:szCs w:val="28"/>
        </w:rPr>
        <w:t>Комиссии по координации работы по противодействию коррупции в Республике Карелия</w:t>
      </w:r>
      <w:r w:rsidR="00714394" w:rsidRPr="00714394">
        <w:rPr>
          <w:rFonts w:cs="Times New Roman"/>
          <w:bCs/>
          <w:szCs w:val="28"/>
          <w:lang w:eastAsia="ru-RU"/>
        </w:rPr>
        <w:t xml:space="preserve"> н</w:t>
      </w:r>
      <w:r w:rsidR="00714394" w:rsidRPr="00714394">
        <w:rPr>
          <w:rFonts w:cs="Times New Roman"/>
          <w:szCs w:val="28"/>
          <w:lang w:eastAsia="ru-RU"/>
        </w:rPr>
        <w:t>а 2017 год» (далее – План)</w:t>
      </w:r>
      <w:r w:rsidR="00714394">
        <w:rPr>
          <w:rFonts w:cs="Times New Roman"/>
          <w:szCs w:val="28"/>
          <w:lang w:eastAsia="ru-RU"/>
        </w:rPr>
        <w:t>, с учетом поступивших предложений в ходе заседания</w:t>
      </w:r>
      <w:r w:rsidR="00714394" w:rsidRPr="00714394">
        <w:rPr>
          <w:rFonts w:cs="Times New Roman"/>
          <w:szCs w:val="28"/>
          <w:lang w:eastAsia="ru-RU"/>
        </w:rPr>
        <w:t>.</w:t>
      </w:r>
    </w:p>
    <w:p w:rsidR="00714394" w:rsidRPr="00714394" w:rsidRDefault="00714394" w:rsidP="00714394">
      <w:pPr>
        <w:shd w:val="clear" w:color="auto" w:fill="FFFFFF"/>
        <w:tabs>
          <w:tab w:val="left" w:pos="360"/>
        </w:tabs>
        <w:spacing w:line="276" w:lineRule="auto"/>
        <w:jc w:val="both"/>
        <w:rPr>
          <w:rFonts w:cs="Times New Roman"/>
          <w:szCs w:val="28"/>
          <w:lang w:eastAsia="ru-RU"/>
        </w:rPr>
      </w:pPr>
    </w:p>
    <w:p w:rsidR="00714394" w:rsidRPr="00237FE2" w:rsidRDefault="00714394" w:rsidP="00714394">
      <w:pPr>
        <w:spacing w:line="276" w:lineRule="auto"/>
        <w:jc w:val="both"/>
        <w:rPr>
          <w:rFonts w:cs="Times New Roman"/>
          <w:szCs w:val="28"/>
        </w:rPr>
      </w:pPr>
      <w:r w:rsidRPr="00237FE2">
        <w:rPr>
          <w:rFonts w:cs="Times New Roman"/>
          <w:szCs w:val="28"/>
        </w:rPr>
        <w:t>3.2. После утверждения Плана Главой Республики Карелия опубликовать документ на официальном сайте Республики Карелия.</w:t>
      </w:r>
    </w:p>
    <w:p w:rsidR="00714394" w:rsidRPr="00714394" w:rsidRDefault="00714394" w:rsidP="00714394">
      <w:pPr>
        <w:spacing w:line="276" w:lineRule="auto"/>
        <w:jc w:val="both"/>
        <w:rPr>
          <w:rFonts w:cs="Times New Roman"/>
          <w:b/>
          <w:szCs w:val="28"/>
        </w:rPr>
      </w:pPr>
      <w:r w:rsidRPr="00714394">
        <w:rPr>
          <w:rFonts w:cs="Times New Roman"/>
          <w:b/>
          <w:szCs w:val="28"/>
        </w:rPr>
        <w:t>Отв.: Государственный контрольный комитет Республики Карелия</w:t>
      </w:r>
    </w:p>
    <w:p w:rsidR="00714394" w:rsidRPr="00714394" w:rsidRDefault="00714394" w:rsidP="00714394">
      <w:pPr>
        <w:spacing w:line="276" w:lineRule="auto"/>
        <w:jc w:val="both"/>
        <w:rPr>
          <w:rFonts w:cs="Times New Roman"/>
          <w:b/>
          <w:szCs w:val="28"/>
        </w:rPr>
      </w:pPr>
      <w:r w:rsidRPr="00714394">
        <w:rPr>
          <w:rFonts w:cs="Times New Roman"/>
          <w:b/>
          <w:szCs w:val="28"/>
        </w:rPr>
        <w:t>Срок: до 29.12.2016 г.</w:t>
      </w:r>
    </w:p>
    <w:p w:rsidR="0045431B" w:rsidRPr="0045431B" w:rsidRDefault="0045431B" w:rsidP="00714394">
      <w:pPr>
        <w:pStyle w:val="a3"/>
        <w:spacing w:line="276" w:lineRule="auto"/>
        <w:ind w:left="567" w:hanging="567"/>
        <w:contextualSpacing w:val="0"/>
        <w:rPr>
          <w:rFonts w:eastAsia="Times New Roman" w:cs="Times New Roman"/>
          <w:lang w:eastAsia="ru-RU"/>
        </w:rPr>
      </w:pPr>
      <w:bookmarkStart w:id="0" w:name="_GoBack"/>
      <w:bookmarkEnd w:id="0"/>
    </w:p>
    <w:sectPr w:rsidR="0045431B" w:rsidRPr="00454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785"/>
    <w:multiLevelType w:val="multilevel"/>
    <w:tmpl w:val="6218AE9A"/>
    <w:lvl w:ilvl="0">
      <w:start w:val="1"/>
      <w:numFmt w:val="decimal"/>
      <w:lvlText w:val="%1."/>
      <w:lvlJc w:val="left"/>
      <w:pPr>
        <w:ind w:left="432" w:hanging="432"/>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 w15:restartNumberingAfterBreak="0">
    <w:nsid w:val="14552CD7"/>
    <w:multiLevelType w:val="multilevel"/>
    <w:tmpl w:val="64CAEE7E"/>
    <w:lvl w:ilvl="0">
      <w:start w:val="1"/>
      <w:numFmt w:val="decimal"/>
      <w:lvlText w:val="%1."/>
      <w:lvlJc w:val="left"/>
      <w:pPr>
        <w:ind w:left="720" w:hanging="360"/>
      </w:pPr>
    </w:lvl>
    <w:lvl w:ilvl="1">
      <w:start w:val="1"/>
      <w:numFmt w:val="decimal"/>
      <w:isLgl/>
      <w:lvlText w:val="%1.%2."/>
      <w:lvlJc w:val="left"/>
      <w:pPr>
        <w:ind w:left="1430" w:hanging="720"/>
      </w:pPr>
      <w:rPr>
        <w:rFonts w:hint="default"/>
        <w:b w:val="0"/>
      </w:rPr>
    </w:lvl>
    <w:lvl w:ilvl="2">
      <w:start w:val="1"/>
      <w:numFmt w:val="decimal"/>
      <w:isLgl/>
      <w:lvlText w:val="%1.%2.%3."/>
      <w:lvlJc w:val="left"/>
      <w:pPr>
        <w:ind w:left="1780" w:hanging="720"/>
      </w:pPr>
      <w:rPr>
        <w:rFonts w:hint="default"/>
        <w:b w:val="0"/>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2" w15:restartNumberingAfterBreak="0">
    <w:nsid w:val="17281D65"/>
    <w:multiLevelType w:val="hybridMultilevel"/>
    <w:tmpl w:val="B6C2B228"/>
    <w:lvl w:ilvl="0" w:tplc="FD787F2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87C031F"/>
    <w:multiLevelType w:val="multilevel"/>
    <w:tmpl w:val="CAB2B1C0"/>
    <w:lvl w:ilvl="0">
      <w:start w:val="2"/>
      <w:numFmt w:val="decimal"/>
      <w:lvlText w:val="%1."/>
      <w:lvlJc w:val="left"/>
      <w:pPr>
        <w:ind w:left="432" w:hanging="432"/>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 w15:restartNumberingAfterBreak="0">
    <w:nsid w:val="2E675FF7"/>
    <w:multiLevelType w:val="multilevel"/>
    <w:tmpl w:val="02D2B59C"/>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 w15:restartNumberingAfterBreak="0">
    <w:nsid w:val="32522D87"/>
    <w:multiLevelType w:val="hybridMultilevel"/>
    <w:tmpl w:val="83C0FF1A"/>
    <w:lvl w:ilvl="0" w:tplc="E0C0DD1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1B"/>
    <w:rsid w:val="00000587"/>
    <w:rsid w:val="000066DA"/>
    <w:rsid w:val="0001486A"/>
    <w:rsid w:val="00050509"/>
    <w:rsid w:val="00060F9A"/>
    <w:rsid w:val="00067BEB"/>
    <w:rsid w:val="00077E65"/>
    <w:rsid w:val="000846CB"/>
    <w:rsid w:val="000A51FD"/>
    <w:rsid w:val="000B41E6"/>
    <w:rsid w:val="000D5804"/>
    <w:rsid w:val="000E3084"/>
    <w:rsid w:val="000E4FF7"/>
    <w:rsid w:val="000F4385"/>
    <w:rsid w:val="00100EF7"/>
    <w:rsid w:val="00114F71"/>
    <w:rsid w:val="00123AA1"/>
    <w:rsid w:val="00135CEB"/>
    <w:rsid w:val="00137EF1"/>
    <w:rsid w:val="00141479"/>
    <w:rsid w:val="00145A41"/>
    <w:rsid w:val="001566FB"/>
    <w:rsid w:val="00160C18"/>
    <w:rsid w:val="001653AE"/>
    <w:rsid w:val="00185936"/>
    <w:rsid w:val="001870FA"/>
    <w:rsid w:val="00194635"/>
    <w:rsid w:val="001A57DD"/>
    <w:rsid w:val="001C6642"/>
    <w:rsid w:val="001D1B9E"/>
    <w:rsid w:val="001E18DF"/>
    <w:rsid w:val="001F5E57"/>
    <w:rsid w:val="00220B14"/>
    <w:rsid w:val="0022723B"/>
    <w:rsid w:val="002311A3"/>
    <w:rsid w:val="00234020"/>
    <w:rsid w:val="00243FDD"/>
    <w:rsid w:val="00267BEB"/>
    <w:rsid w:val="00271DF3"/>
    <w:rsid w:val="002B72D7"/>
    <w:rsid w:val="002F47B9"/>
    <w:rsid w:val="00303B03"/>
    <w:rsid w:val="003054E7"/>
    <w:rsid w:val="003109E5"/>
    <w:rsid w:val="00313121"/>
    <w:rsid w:val="00316A52"/>
    <w:rsid w:val="00321427"/>
    <w:rsid w:val="0033301D"/>
    <w:rsid w:val="0034053F"/>
    <w:rsid w:val="00347091"/>
    <w:rsid w:val="003515CF"/>
    <w:rsid w:val="00353459"/>
    <w:rsid w:val="0035542E"/>
    <w:rsid w:val="00356313"/>
    <w:rsid w:val="00372918"/>
    <w:rsid w:val="0037620E"/>
    <w:rsid w:val="00382F22"/>
    <w:rsid w:val="00384F47"/>
    <w:rsid w:val="003854D3"/>
    <w:rsid w:val="003A5ECB"/>
    <w:rsid w:val="003F6E8A"/>
    <w:rsid w:val="0042340C"/>
    <w:rsid w:val="00423E4F"/>
    <w:rsid w:val="00424529"/>
    <w:rsid w:val="004379F8"/>
    <w:rsid w:val="00445B20"/>
    <w:rsid w:val="0045295A"/>
    <w:rsid w:val="0045431B"/>
    <w:rsid w:val="00457FBC"/>
    <w:rsid w:val="00461238"/>
    <w:rsid w:val="004679DA"/>
    <w:rsid w:val="00493F4D"/>
    <w:rsid w:val="004A5E4E"/>
    <w:rsid w:val="004C0BED"/>
    <w:rsid w:val="004F70DC"/>
    <w:rsid w:val="004F7E76"/>
    <w:rsid w:val="0050119A"/>
    <w:rsid w:val="005106F9"/>
    <w:rsid w:val="005201AD"/>
    <w:rsid w:val="005351E0"/>
    <w:rsid w:val="005409BA"/>
    <w:rsid w:val="0056617B"/>
    <w:rsid w:val="0058412B"/>
    <w:rsid w:val="005965FB"/>
    <w:rsid w:val="00596FD4"/>
    <w:rsid w:val="005A6F04"/>
    <w:rsid w:val="005B2EED"/>
    <w:rsid w:val="005B56CA"/>
    <w:rsid w:val="005C2E04"/>
    <w:rsid w:val="005D399D"/>
    <w:rsid w:val="005E4BF9"/>
    <w:rsid w:val="005E5FE2"/>
    <w:rsid w:val="005E6FB1"/>
    <w:rsid w:val="005F4984"/>
    <w:rsid w:val="005F6E5E"/>
    <w:rsid w:val="0060418C"/>
    <w:rsid w:val="00607530"/>
    <w:rsid w:val="00616414"/>
    <w:rsid w:val="006171EF"/>
    <w:rsid w:val="00625212"/>
    <w:rsid w:val="00631B94"/>
    <w:rsid w:val="00635E2D"/>
    <w:rsid w:val="006555DC"/>
    <w:rsid w:val="006558E2"/>
    <w:rsid w:val="00675534"/>
    <w:rsid w:val="00686021"/>
    <w:rsid w:val="006955E8"/>
    <w:rsid w:val="006A366B"/>
    <w:rsid w:val="006C4AD7"/>
    <w:rsid w:val="006C6256"/>
    <w:rsid w:val="006D1445"/>
    <w:rsid w:val="006E13DC"/>
    <w:rsid w:val="006E3141"/>
    <w:rsid w:val="00704183"/>
    <w:rsid w:val="00714394"/>
    <w:rsid w:val="00744711"/>
    <w:rsid w:val="00747EB7"/>
    <w:rsid w:val="0075242F"/>
    <w:rsid w:val="007722E4"/>
    <w:rsid w:val="00784F26"/>
    <w:rsid w:val="00793DB9"/>
    <w:rsid w:val="0079683B"/>
    <w:rsid w:val="007B4773"/>
    <w:rsid w:val="007C7E89"/>
    <w:rsid w:val="007D45C5"/>
    <w:rsid w:val="007E1781"/>
    <w:rsid w:val="007E4DF4"/>
    <w:rsid w:val="007E5AC1"/>
    <w:rsid w:val="00823121"/>
    <w:rsid w:val="008269AA"/>
    <w:rsid w:val="008447C8"/>
    <w:rsid w:val="00846498"/>
    <w:rsid w:val="0086071D"/>
    <w:rsid w:val="00865551"/>
    <w:rsid w:val="008770BE"/>
    <w:rsid w:val="008A790A"/>
    <w:rsid w:val="008D0CE9"/>
    <w:rsid w:val="008D1FD9"/>
    <w:rsid w:val="008D52B7"/>
    <w:rsid w:val="008E43C3"/>
    <w:rsid w:val="008E648D"/>
    <w:rsid w:val="008E7C36"/>
    <w:rsid w:val="009079EF"/>
    <w:rsid w:val="0092103A"/>
    <w:rsid w:val="00923B99"/>
    <w:rsid w:val="00923F95"/>
    <w:rsid w:val="00930A32"/>
    <w:rsid w:val="00935418"/>
    <w:rsid w:val="00957BC4"/>
    <w:rsid w:val="00965889"/>
    <w:rsid w:val="00975AEE"/>
    <w:rsid w:val="00976E61"/>
    <w:rsid w:val="00980215"/>
    <w:rsid w:val="0099593E"/>
    <w:rsid w:val="009B354F"/>
    <w:rsid w:val="009B47C2"/>
    <w:rsid w:val="009B68BB"/>
    <w:rsid w:val="009E1977"/>
    <w:rsid w:val="009E515A"/>
    <w:rsid w:val="009F0173"/>
    <w:rsid w:val="009F5502"/>
    <w:rsid w:val="00A10943"/>
    <w:rsid w:val="00A1628F"/>
    <w:rsid w:val="00A3687A"/>
    <w:rsid w:val="00A5035E"/>
    <w:rsid w:val="00A527E7"/>
    <w:rsid w:val="00A74F20"/>
    <w:rsid w:val="00A75533"/>
    <w:rsid w:val="00A91DC9"/>
    <w:rsid w:val="00AA73FD"/>
    <w:rsid w:val="00AC3D5A"/>
    <w:rsid w:val="00AC7252"/>
    <w:rsid w:val="00AD5895"/>
    <w:rsid w:val="00AF2EE6"/>
    <w:rsid w:val="00AF6A0C"/>
    <w:rsid w:val="00AF730E"/>
    <w:rsid w:val="00B0065B"/>
    <w:rsid w:val="00B119CC"/>
    <w:rsid w:val="00B14A7F"/>
    <w:rsid w:val="00B318E0"/>
    <w:rsid w:val="00B339D2"/>
    <w:rsid w:val="00B376B1"/>
    <w:rsid w:val="00B4744B"/>
    <w:rsid w:val="00B51C30"/>
    <w:rsid w:val="00B62EBD"/>
    <w:rsid w:val="00B76466"/>
    <w:rsid w:val="00B76A01"/>
    <w:rsid w:val="00B82E03"/>
    <w:rsid w:val="00B866D2"/>
    <w:rsid w:val="00BA7294"/>
    <w:rsid w:val="00BB1BC5"/>
    <w:rsid w:val="00BD0E4D"/>
    <w:rsid w:val="00BE7851"/>
    <w:rsid w:val="00BF2EF4"/>
    <w:rsid w:val="00BF7A4C"/>
    <w:rsid w:val="00C01ABE"/>
    <w:rsid w:val="00C02B0F"/>
    <w:rsid w:val="00C13176"/>
    <w:rsid w:val="00C254E1"/>
    <w:rsid w:val="00C37A15"/>
    <w:rsid w:val="00C53DE7"/>
    <w:rsid w:val="00C575E5"/>
    <w:rsid w:val="00C63136"/>
    <w:rsid w:val="00C634F8"/>
    <w:rsid w:val="00C71A33"/>
    <w:rsid w:val="00C72ADD"/>
    <w:rsid w:val="00C7573D"/>
    <w:rsid w:val="00CA7A9B"/>
    <w:rsid w:val="00CC382C"/>
    <w:rsid w:val="00CD7128"/>
    <w:rsid w:val="00CF799C"/>
    <w:rsid w:val="00D006B6"/>
    <w:rsid w:val="00D10B1E"/>
    <w:rsid w:val="00D16120"/>
    <w:rsid w:val="00D17AE0"/>
    <w:rsid w:val="00D17EA3"/>
    <w:rsid w:val="00D27FF5"/>
    <w:rsid w:val="00D4175B"/>
    <w:rsid w:val="00D44C3C"/>
    <w:rsid w:val="00D4775D"/>
    <w:rsid w:val="00D530FC"/>
    <w:rsid w:val="00D620FF"/>
    <w:rsid w:val="00D64F67"/>
    <w:rsid w:val="00D8247C"/>
    <w:rsid w:val="00DB7D00"/>
    <w:rsid w:val="00DC0109"/>
    <w:rsid w:val="00DC0802"/>
    <w:rsid w:val="00DC67EF"/>
    <w:rsid w:val="00DD025C"/>
    <w:rsid w:val="00DE16F3"/>
    <w:rsid w:val="00DE6CD4"/>
    <w:rsid w:val="00E01DF1"/>
    <w:rsid w:val="00E05DE8"/>
    <w:rsid w:val="00E34E18"/>
    <w:rsid w:val="00E629F0"/>
    <w:rsid w:val="00E84DD0"/>
    <w:rsid w:val="00E92FA6"/>
    <w:rsid w:val="00EA18BA"/>
    <w:rsid w:val="00EA1EB0"/>
    <w:rsid w:val="00EA7507"/>
    <w:rsid w:val="00EB236D"/>
    <w:rsid w:val="00EF7BF2"/>
    <w:rsid w:val="00F030F2"/>
    <w:rsid w:val="00F15A98"/>
    <w:rsid w:val="00F1791D"/>
    <w:rsid w:val="00F33C78"/>
    <w:rsid w:val="00F46E00"/>
    <w:rsid w:val="00F50AC3"/>
    <w:rsid w:val="00F627AE"/>
    <w:rsid w:val="00F62F21"/>
    <w:rsid w:val="00F9023E"/>
    <w:rsid w:val="00F92F21"/>
    <w:rsid w:val="00FA048A"/>
    <w:rsid w:val="00FA5FF2"/>
    <w:rsid w:val="00FB48BF"/>
    <w:rsid w:val="00FC537A"/>
    <w:rsid w:val="00FD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3829B-669D-4E6F-8CA6-9D7D362B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5431B"/>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5431B"/>
    <w:pPr>
      <w:autoSpaceDE w:val="0"/>
      <w:autoSpaceDN w:val="0"/>
      <w:adjustRightInd w:val="0"/>
      <w:spacing w:after="0" w:line="240" w:lineRule="auto"/>
    </w:pPr>
    <w:rPr>
      <w:rFonts w:ascii="Times New Roman" w:eastAsia="Calibri" w:hAnsi="Times New Roman" w:cs="Times New Roman"/>
      <w:sz w:val="28"/>
      <w:szCs w:val="28"/>
    </w:rPr>
  </w:style>
  <w:style w:type="paragraph" w:styleId="a3">
    <w:name w:val="List Paragraph"/>
    <w:basedOn w:val="a"/>
    <w:uiPriority w:val="34"/>
    <w:qFormat/>
    <w:rsid w:val="0045431B"/>
    <w:pPr>
      <w:spacing w:line="360" w:lineRule="auto"/>
      <w:ind w:left="720" w:firstLine="709"/>
      <w:contextualSpacing/>
      <w:jc w:val="both"/>
    </w:pPr>
    <w:rPr>
      <w:szCs w:val="28"/>
    </w:rPr>
  </w:style>
  <w:style w:type="character" w:customStyle="1" w:styleId="a4">
    <w:name w:val="Основной текст_"/>
    <w:basedOn w:val="a0"/>
    <w:link w:val="1"/>
    <w:rsid w:val="0045431B"/>
    <w:rPr>
      <w:rFonts w:eastAsia="Times New Roman" w:cs="Times New Roman"/>
      <w:spacing w:val="10"/>
      <w:sz w:val="25"/>
      <w:szCs w:val="25"/>
      <w:shd w:val="clear" w:color="auto" w:fill="FFFFFF"/>
    </w:rPr>
  </w:style>
  <w:style w:type="paragraph" w:customStyle="1" w:styleId="1">
    <w:name w:val="Основной текст1"/>
    <w:basedOn w:val="a"/>
    <w:link w:val="a4"/>
    <w:rsid w:val="0045431B"/>
    <w:pPr>
      <w:widowControl w:val="0"/>
      <w:shd w:val="clear" w:color="auto" w:fill="FFFFFF"/>
      <w:spacing w:line="322" w:lineRule="exact"/>
    </w:pPr>
    <w:rPr>
      <w:rFonts w:asciiTheme="minorHAnsi" w:eastAsia="Times New Roman" w:hAnsiTheme="minorHAnsi" w:cs="Times New Roman"/>
      <w:spacing w:val="10"/>
      <w:sz w:val="25"/>
      <w:szCs w:val="25"/>
    </w:rPr>
  </w:style>
  <w:style w:type="table" w:styleId="a5">
    <w:name w:val="Table Grid"/>
    <w:basedOn w:val="a1"/>
    <w:uiPriority w:val="59"/>
    <w:rsid w:val="004543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37EF1"/>
    <w:rPr>
      <w:rFonts w:ascii="Segoe UI" w:hAnsi="Segoe UI" w:cs="Segoe UI"/>
      <w:sz w:val="18"/>
      <w:szCs w:val="18"/>
    </w:rPr>
  </w:style>
  <w:style w:type="character" w:customStyle="1" w:styleId="a7">
    <w:name w:val="Текст выноски Знак"/>
    <w:basedOn w:val="a0"/>
    <w:link w:val="a6"/>
    <w:uiPriority w:val="99"/>
    <w:semiHidden/>
    <w:rsid w:val="00137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934</Words>
  <Characters>5328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Shahov_VS</dc:creator>
  <cp:keywords/>
  <dc:description/>
  <cp:lastModifiedBy>Shahov_VS</cp:lastModifiedBy>
  <cp:revision>6</cp:revision>
  <cp:lastPrinted>2016-12-22T19:51:00Z</cp:lastPrinted>
  <dcterms:created xsi:type="dcterms:W3CDTF">2016-12-22T08:17:00Z</dcterms:created>
  <dcterms:modified xsi:type="dcterms:W3CDTF">2016-12-30T07:20:00Z</dcterms:modified>
</cp:coreProperties>
</file>