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E1769C" w:rsidTr="00E1769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769C" w:rsidRDefault="00E1769C">
            <w:pPr>
              <w:pStyle w:val="ConsPlusNormal"/>
              <w:outlineLvl w:val="0"/>
            </w:pPr>
            <w:r>
              <w:t>28 января 2019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769C" w:rsidRDefault="00E1769C">
            <w:pPr>
              <w:pStyle w:val="ConsPlusNormal"/>
              <w:jc w:val="right"/>
              <w:outlineLvl w:val="0"/>
            </w:pPr>
            <w:r>
              <w:t>N 4</w:t>
            </w:r>
          </w:p>
        </w:tc>
      </w:tr>
    </w:tbl>
    <w:p w:rsidR="00E1769C" w:rsidRDefault="00E176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69C" w:rsidRDefault="00E1769C">
      <w:pPr>
        <w:pStyle w:val="ConsPlusNormal"/>
        <w:jc w:val="both"/>
      </w:pPr>
    </w:p>
    <w:p w:rsidR="00E1769C" w:rsidRDefault="00E1769C">
      <w:pPr>
        <w:pStyle w:val="ConsPlusTitle"/>
        <w:jc w:val="center"/>
      </w:pPr>
      <w:r>
        <w:t>ГЛАВА РЕСПУБЛИКИ КАРЕЛИЯ</w:t>
      </w:r>
    </w:p>
    <w:p w:rsidR="00E1769C" w:rsidRDefault="00E1769C">
      <w:pPr>
        <w:pStyle w:val="ConsPlusTitle"/>
        <w:jc w:val="both"/>
      </w:pPr>
    </w:p>
    <w:p w:rsidR="00E1769C" w:rsidRDefault="00E1769C">
      <w:pPr>
        <w:pStyle w:val="ConsPlusTitle"/>
        <w:jc w:val="center"/>
      </w:pPr>
      <w:r>
        <w:t>УКАЗ</w:t>
      </w:r>
    </w:p>
    <w:p w:rsidR="00E1769C" w:rsidRDefault="00E1769C">
      <w:pPr>
        <w:pStyle w:val="ConsPlusTitle"/>
        <w:jc w:val="both"/>
      </w:pPr>
    </w:p>
    <w:p w:rsidR="00E1769C" w:rsidRDefault="00E1769C">
      <w:pPr>
        <w:pStyle w:val="ConsPlusTitle"/>
        <w:jc w:val="center"/>
      </w:pPr>
      <w:r>
        <w:t>О СОВЕТЕ</w:t>
      </w:r>
    </w:p>
    <w:p w:rsidR="00E1769C" w:rsidRDefault="00E1769C">
      <w:pPr>
        <w:pStyle w:val="ConsPlusTitle"/>
        <w:jc w:val="center"/>
      </w:pPr>
      <w:r>
        <w:t>ПО СОХРАНЕНИЮ ИСТОРИКО-КУЛЬТУРНОГО НАСЛЕДИЯ</w:t>
      </w:r>
    </w:p>
    <w:p w:rsidR="00E1769C" w:rsidRDefault="00E1769C">
      <w:pPr>
        <w:pStyle w:val="ConsPlusTitle"/>
        <w:jc w:val="center"/>
      </w:pPr>
      <w:r>
        <w:t>В РЕСПУБЛИКЕ КАРЕЛИЯ ПРИ ГЛАВЕ РЕСПУБЛИКИ КАРЕЛИЯ</w:t>
      </w:r>
    </w:p>
    <w:p w:rsidR="00E1769C" w:rsidRDefault="00E1769C">
      <w:pPr>
        <w:pStyle w:val="ConsPlusNormal"/>
        <w:jc w:val="both"/>
      </w:pPr>
    </w:p>
    <w:p w:rsidR="00E1769C" w:rsidRDefault="00E1769C">
      <w:pPr>
        <w:pStyle w:val="ConsPlusNormal"/>
        <w:ind w:firstLine="540"/>
        <w:jc w:val="both"/>
      </w:pPr>
      <w:r>
        <w:t>1. Образовать Совет по сохранению историко-культурного наследия в Республике Карелия при Главе Республики Карелия.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Совете по сохранению историко-культурного наследия в Республике Карелия при Главе Республики Карелия.</w:t>
      </w:r>
    </w:p>
    <w:p w:rsidR="00E1769C" w:rsidRDefault="00E1769C">
      <w:pPr>
        <w:pStyle w:val="ConsPlusNormal"/>
        <w:jc w:val="both"/>
      </w:pPr>
    </w:p>
    <w:p w:rsidR="00E1769C" w:rsidRDefault="00E1769C">
      <w:pPr>
        <w:pStyle w:val="ConsPlusNormal"/>
        <w:jc w:val="right"/>
      </w:pPr>
      <w:r>
        <w:t>Глава Республики Карелия</w:t>
      </w:r>
    </w:p>
    <w:p w:rsidR="00E1769C" w:rsidRDefault="00E1769C">
      <w:pPr>
        <w:pStyle w:val="ConsPlusNormal"/>
        <w:jc w:val="right"/>
      </w:pPr>
      <w:r>
        <w:t>А.О.ПАРФЕНЧИКОВ</w:t>
      </w:r>
    </w:p>
    <w:p w:rsidR="00E1769C" w:rsidRDefault="00E1769C">
      <w:pPr>
        <w:pStyle w:val="ConsPlusNormal"/>
      </w:pPr>
      <w:r>
        <w:t>г. Петрозаводск</w:t>
      </w:r>
    </w:p>
    <w:p w:rsidR="00E1769C" w:rsidRDefault="00E1769C">
      <w:pPr>
        <w:pStyle w:val="ConsPlusNormal"/>
        <w:spacing w:before="220"/>
      </w:pPr>
      <w:r>
        <w:t>28 января 2019 года</w:t>
      </w:r>
    </w:p>
    <w:p w:rsidR="00E1769C" w:rsidRDefault="00E1769C">
      <w:pPr>
        <w:pStyle w:val="ConsPlusNormal"/>
        <w:spacing w:before="220"/>
      </w:pPr>
      <w:r>
        <w:t>N 4</w:t>
      </w:r>
    </w:p>
    <w:p w:rsidR="00E1769C" w:rsidRDefault="00E1769C">
      <w:pPr>
        <w:pStyle w:val="ConsPlusNormal"/>
        <w:jc w:val="both"/>
      </w:pPr>
    </w:p>
    <w:p w:rsidR="00E1769C" w:rsidRDefault="00E1769C">
      <w:pPr>
        <w:pStyle w:val="ConsPlusNormal"/>
        <w:jc w:val="both"/>
      </w:pPr>
    </w:p>
    <w:p w:rsidR="00E1769C" w:rsidRDefault="00E1769C">
      <w:pPr>
        <w:pStyle w:val="ConsPlusNormal"/>
        <w:jc w:val="both"/>
      </w:pPr>
    </w:p>
    <w:p w:rsidR="00E1769C" w:rsidRDefault="00E1769C">
      <w:pPr>
        <w:pStyle w:val="ConsPlusNormal"/>
        <w:jc w:val="both"/>
      </w:pPr>
    </w:p>
    <w:p w:rsidR="00E1769C" w:rsidRDefault="00E1769C">
      <w:pPr>
        <w:pStyle w:val="ConsPlusNormal"/>
        <w:jc w:val="both"/>
      </w:pPr>
    </w:p>
    <w:p w:rsidR="00E1769C" w:rsidRDefault="00E1769C">
      <w:pPr>
        <w:pStyle w:val="ConsPlusNormal"/>
        <w:jc w:val="right"/>
        <w:outlineLvl w:val="0"/>
      </w:pPr>
      <w:r>
        <w:t>Утверждено</w:t>
      </w:r>
    </w:p>
    <w:p w:rsidR="00E1769C" w:rsidRDefault="00E1769C">
      <w:pPr>
        <w:pStyle w:val="ConsPlusNormal"/>
        <w:jc w:val="right"/>
      </w:pPr>
      <w:r>
        <w:t>Указом</w:t>
      </w:r>
    </w:p>
    <w:p w:rsidR="00E1769C" w:rsidRDefault="00E1769C">
      <w:pPr>
        <w:pStyle w:val="ConsPlusNormal"/>
        <w:jc w:val="right"/>
      </w:pPr>
      <w:r>
        <w:t>Главы Республики Карелия</w:t>
      </w:r>
    </w:p>
    <w:p w:rsidR="00E1769C" w:rsidRDefault="00E1769C">
      <w:pPr>
        <w:pStyle w:val="ConsPlusNormal"/>
        <w:jc w:val="right"/>
      </w:pPr>
      <w:r>
        <w:t>от 28 января 2019 года N 4</w:t>
      </w:r>
    </w:p>
    <w:p w:rsidR="00E1769C" w:rsidRDefault="00E1769C">
      <w:pPr>
        <w:pStyle w:val="ConsPlusNormal"/>
        <w:jc w:val="both"/>
      </w:pPr>
    </w:p>
    <w:p w:rsidR="00E1769C" w:rsidRDefault="00E1769C">
      <w:pPr>
        <w:pStyle w:val="ConsPlusTitle"/>
        <w:jc w:val="center"/>
      </w:pPr>
      <w:bookmarkStart w:id="0" w:name="P30"/>
      <w:bookmarkEnd w:id="0"/>
      <w:r>
        <w:t>ПОЛОЖЕНИЕ</w:t>
      </w:r>
    </w:p>
    <w:p w:rsidR="00E1769C" w:rsidRDefault="00E1769C">
      <w:pPr>
        <w:pStyle w:val="ConsPlusTitle"/>
        <w:jc w:val="center"/>
      </w:pPr>
      <w:r>
        <w:t>О СОВЕТЕ ПО СОХРАНЕНИЮ ИСТОРИКО-КУЛЬТУРНОГО</w:t>
      </w:r>
    </w:p>
    <w:p w:rsidR="00E1769C" w:rsidRDefault="00E1769C">
      <w:pPr>
        <w:pStyle w:val="ConsPlusTitle"/>
        <w:jc w:val="center"/>
      </w:pPr>
      <w:r>
        <w:t>НАСЛЕДИЯ В РЕСПУБЛИКЕ КАРЕЛИЯ ПРИ ГЛАВЕ</w:t>
      </w:r>
    </w:p>
    <w:p w:rsidR="00E1769C" w:rsidRDefault="00E1769C">
      <w:pPr>
        <w:pStyle w:val="ConsPlusTitle"/>
        <w:jc w:val="center"/>
      </w:pPr>
      <w:r>
        <w:t>РЕСПУБЛИКИ КАРЕЛИЯ</w:t>
      </w:r>
    </w:p>
    <w:p w:rsidR="00E1769C" w:rsidRDefault="00E1769C">
      <w:pPr>
        <w:pStyle w:val="ConsPlusNormal"/>
        <w:jc w:val="both"/>
      </w:pPr>
    </w:p>
    <w:p w:rsidR="00E1769C" w:rsidRDefault="00E1769C">
      <w:pPr>
        <w:pStyle w:val="ConsPlusNormal"/>
        <w:ind w:firstLine="540"/>
        <w:jc w:val="both"/>
      </w:pPr>
      <w:r>
        <w:t>1. Совет по сохранению историко-культурного наследия в Республике Карелия при Главе Республики Карелия (далее - Совет) является консультативным органом, образованным в целях привлечения общественных объединений и граждан к решению задач по сохранению историко-культурного наследия в Республике Карелия, обсуждения актуальных вопросов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в Республике Карелия (далее - объекты культурного наследия).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 xml:space="preserve">2. Совет в своей деятельности руководствуется </w:t>
      </w:r>
      <w:r>
        <w:rPr>
          <w:color w:val="0000FF"/>
        </w:rPr>
        <w:t>Конституцией</w:t>
      </w:r>
      <w:r>
        <w:t xml:space="preserve"> Российской Федерации, федеральными законами и иными правовыми актами Российской Федерации, </w:t>
      </w:r>
      <w:bookmarkStart w:id="1" w:name="_GoBack"/>
      <w:bookmarkEnd w:id="1"/>
      <w:r>
        <w:rPr>
          <w:color w:val="0000FF"/>
        </w:rPr>
        <w:t>Конституцией</w:t>
      </w:r>
      <w:r>
        <w:t xml:space="preserve"> Республики Карелия, законами Республики Карелия и иными правовыми актами Республики Карелия, а также настоящим Положением.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3. Основными задачами Совета являются: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1) подготовка предложений о реализации государственной политики в области сохранения, использования, популяризации и государственной охраны объектов культурного наследия;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lastRenderedPageBreak/>
        <w:t>2) обсуждение проектов правовых актов Российской Федерации и Республики Карелия в области сохранения, использования, популяризации и государственной охраны объектов культурного наследия;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3) рассмотрение предложений общественных объединений, граждан и организаций в области сохранения, использования, популяризации и государственной охраны объектов культурного наследия;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4) осуществление взаимодействия с общественными объединениями, гражданами и организациями в области сохранения, использования, популяризации и государственной охраны объектов культурного наследия;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5) рассмотрение архитектурно-строительных, реставрационных проектов и проектов приспособления объектов культурного наследия для современного использования.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4. Совет вправе: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1) приглашать на свои заседания представителей территориальных органов федеральных органов исполнительной власти в Республике Карелия, органов местного самоуправления муниципальных образований в Республике Карелия, представителей общественных и иных организаций, граждан;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2) запрашивать и получать в установленном порядке у территориальных органов федеральных органов исполнительной власти в Республике Карелия, органов местного самоуправления муниципальных образований в Республике Карелия, представителей общественных и иных организаций информацию, необходимую для осуществления деятельности Совета;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3) создавать по вопросам, отнесенным к компетенции Совета, рабочие группы;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4) взаимодействовать со средствами массовой информации по освещению вопросов, рассматриваемых на заседаниях Совета.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5. Состав Совета утверждается Главой Республики Карелия. В состав Совета входят председатель Совета, секретарь Совета и члены Совета. Председателем Совета является Глава Республики Карелия.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6. Совет осуществляет свою деятельность в соответствии с планом работы Совета на очередной год, утверждаемым на его заседании. Заседания Совета проводятся в соответствии с утвержденным планом, но не реже двух раз в год. По решению председателя Совета могут проводиться внеплановые заседания Совета. Порядок работы Совета определяется председателем Совета.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7. Заседание Совета является правомочным, если в нем принимает участие более половины его членов. Члены Совета участвуют в его заседании лично. Член Совета в случае его отсутствия на заседании имеет право изложить свое мнение по рассматриваемым вопросам в письменной форме.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8. Решения Совета принимаются простым большинством голосов присутствующих на заседании членов Совета. При равенстве голосов решающим является голос председателя Совета.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9. Решения Совета оформляются протоколом, который подписывается председателем Совета и секретарем Совета.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10. Решения, принятые Советом, носят рекомендательный характер.</w:t>
      </w:r>
    </w:p>
    <w:p w:rsidR="00E1769C" w:rsidRDefault="00E1769C">
      <w:pPr>
        <w:pStyle w:val="ConsPlusNormal"/>
        <w:spacing w:before="220"/>
        <w:ind w:firstLine="540"/>
        <w:jc w:val="both"/>
      </w:pPr>
      <w:r>
        <w:t>11. Организационно-техническое обеспечение деятельности Совета осуществляет Управление по охране объектов культурного наследия Республики Карелия.</w:t>
      </w:r>
    </w:p>
    <w:p w:rsidR="00E1769C" w:rsidRDefault="00E1769C">
      <w:pPr>
        <w:pStyle w:val="ConsPlusNormal"/>
        <w:jc w:val="both"/>
      </w:pPr>
    </w:p>
    <w:p w:rsidR="00E1769C" w:rsidRDefault="00E1769C">
      <w:pPr>
        <w:pStyle w:val="ConsPlusNormal"/>
        <w:jc w:val="both"/>
      </w:pPr>
    </w:p>
    <w:p w:rsidR="00E1769C" w:rsidRDefault="00E176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096C" w:rsidRDefault="000A096C"/>
    <w:sectPr w:rsidR="000A096C" w:rsidSect="00E1769C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9C"/>
    <w:rsid w:val="000A096C"/>
    <w:rsid w:val="008F04A8"/>
    <w:rsid w:val="00E1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76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76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A. Meleeva</dc:creator>
  <cp:keywords/>
  <dc:description/>
  <cp:lastModifiedBy>HP</cp:lastModifiedBy>
  <cp:revision>2</cp:revision>
  <dcterms:created xsi:type="dcterms:W3CDTF">2019-12-16T13:48:00Z</dcterms:created>
  <dcterms:modified xsi:type="dcterms:W3CDTF">2019-12-17T07:47:00Z</dcterms:modified>
</cp:coreProperties>
</file>