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2B" w:rsidRDefault="00B46C2B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2</w:t>
      </w:r>
    </w:p>
    <w:p w:rsidR="00EF2513" w:rsidRDefault="00EF2513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Утверждено</w:t>
      </w:r>
    </w:p>
    <w:p w:rsidR="00EF2513" w:rsidRDefault="00EF2513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протоколом заседания Комиссии по развитию информационного общества </w:t>
      </w:r>
    </w:p>
    <w:p w:rsidR="00EF2513" w:rsidRDefault="00EF2513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 формированию электронного правительства,  по повышению качества</w:t>
      </w:r>
    </w:p>
    <w:p w:rsidR="00EF2513" w:rsidRDefault="00EF2513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 доступности предоставления государственных и муниципальных  услуг</w:t>
      </w:r>
    </w:p>
    <w:p w:rsidR="00EF2513" w:rsidRDefault="00EF2513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 Республике Карелия</w:t>
      </w:r>
    </w:p>
    <w:p w:rsidR="00EF2513" w:rsidRDefault="00EF2513" w:rsidP="00EF2513">
      <w:pPr>
        <w:ind w:right="56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от «2</w:t>
      </w:r>
      <w:r w:rsidR="003C3051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 xml:space="preserve">» </w:t>
      </w:r>
      <w:r w:rsidR="003C3051">
        <w:rPr>
          <w:rFonts w:ascii="Times New Roman" w:eastAsia="Times New Roman" w:hAnsi="Times New Roman"/>
          <w:lang w:eastAsia="ru-RU"/>
        </w:rPr>
        <w:t>октября</w:t>
      </w:r>
      <w:r>
        <w:rPr>
          <w:rFonts w:ascii="Times New Roman" w:eastAsia="Times New Roman" w:hAnsi="Times New Roman"/>
          <w:lang w:eastAsia="ru-RU"/>
        </w:rPr>
        <w:t xml:space="preserve"> 2015 №</w:t>
      </w:r>
      <w:r w:rsidR="00D23E22">
        <w:rPr>
          <w:rFonts w:ascii="Times New Roman" w:eastAsia="Times New Roman" w:hAnsi="Times New Roman"/>
          <w:lang w:eastAsia="ru-RU"/>
        </w:rPr>
        <w:t xml:space="preserve"> </w:t>
      </w:r>
      <w:bookmarkStart w:id="0" w:name="_GoBack"/>
      <w:bookmarkEnd w:id="0"/>
      <w:r w:rsidR="00D23E22">
        <w:rPr>
          <w:rFonts w:ascii="Times New Roman" w:eastAsia="Times New Roman" w:hAnsi="Times New Roman"/>
          <w:lang w:eastAsia="ru-RU"/>
        </w:rPr>
        <w:t>3</w:t>
      </w:r>
    </w:p>
    <w:tbl>
      <w:tblPr>
        <w:tblW w:w="4452" w:type="pct"/>
        <w:jc w:val="center"/>
        <w:tblCellSpacing w:w="0" w:type="dxa"/>
        <w:tblInd w:w="-3026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0"/>
        <w:gridCol w:w="6697"/>
      </w:tblGrid>
      <w:tr w:rsidR="00E33013" w:rsidRPr="00E33013" w:rsidTr="00334A51">
        <w:trPr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:rsidR="00E33013" w:rsidRPr="00F05733" w:rsidRDefault="00E33013" w:rsidP="003C3051">
            <w:pPr>
              <w:spacing w:after="30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Состав рабочей группы по </w:t>
            </w:r>
            <w:r w:rsidR="003C3051" w:rsidRPr="003C30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вопросам регламентации муниципальных услуг </w:t>
            </w:r>
            <w:r w:rsidRPr="00E33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Никифоров Д.А.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2B2A85" w:rsidP="003C30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Государственного комитета Республики Карелия по развитию информационно-коммуникационных технологий, </w:t>
            </w:r>
            <w:r w:rsidR="003C305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3C3051" w:rsidP="003C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3C3051" w:rsidP="003C30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экономического развития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Карелия,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  <w:r w:rsidR="002B2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E33013" w:rsidRPr="00E33013" w:rsidRDefault="003C3051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Малинов Д.С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F05733">
            <w:pPr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Государственного комитета Республики Карелия по развитию информационно-коммуникационных технологий, секретарь рабочей группы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Члены рабочей группы:</w:t>
            </w:r>
          </w:p>
        </w:tc>
      </w:tr>
      <w:tr w:rsidR="00834D61" w:rsidRPr="00E33013" w:rsidTr="002B0C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Акатьева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жилищной инспекции 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</w:p>
        </w:tc>
      </w:tr>
      <w:tr w:rsidR="00834D61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Анциферов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Сегежского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34D61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Банковский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жилищно-коммунального хозяйства и энергетики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C44153" w:rsidP="00C4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C44153" w:rsidP="00C44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Калевальского муниципального района </w:t>
            </w:r>
            <w:r w:rsidR="00A7266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34D61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Гончарук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ГБУ РК «Многофункциональный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Республики Карелия»</w:t>
            </w:r>
          </w:p>
        </w:tc>
      </w:tr>
      <w:tr w:rsidR="00834D61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Грейсман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</w:p>
        </w:tc>
      </w:tr>
      <w:tr w:rsidR="00EF124B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F124B" w:rsidRDefault="00EF124B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С.В.</w:t>
            </w:r>
          </w:p>
        </w:tc>
        <w:tc>
          <w:tcPr>
            <w:tcW w:w="3653" w:type="pct"/>
            <w:vAlign w:val="center"/>
          </w:tcPr>
          <w:p w:rsidR="00EF124B" w:rsidRDefault="00EF124B" w:rsidP="005C5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2911">
              <w:rPr>
                <w:rFonts w:ascii="Times New Roman" w:hAnsi="Times New Roman" w:cs="Times New Roman"/>
                <w:sz w:val="28"/>
                <w:szCs w:val="28"/>
              </w:rPr>
              <w:t>здравоохранения и социального развития Республики Карелия</w:t>
            </w:r>
          </w:p>
        </w:tc>
      </w:tr>
      <w:tr w:rsidR="005C5C95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C5C95" w:rsidRDefault="005C5C95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 А.В.</w:t>
            </w:r>
          </w:p>
        </w:tc>
        <w:tc>
          <w:tcPr>
            <w:tcW w:w="3653" w:type="pct"/>
            <w:vAlign w:val="center"/>
          </w:tcPr>
          <w:p w:rsidR="005C5C95" w:rsidRPr="00C616B8" w:rsidRDefault="005C5C95" w:rsidP="005C5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Пряжинского национального района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34D61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Заречный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инженер – программист Администрации муниципального образования «Медвежьегорский муниципальный  район»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34D61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Игнатик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Петрозаводского городского округа 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34D61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Лоухского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34D61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Квасников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сельского, рыбного и охотничьего хозяйства Республики Карелия</w:t>
            </w:r>
          </w:p>
        </w:tc>
      </w:tr>
      <w:tr w:rsidR="001B2E35" w:rsidRPr="00E33013" w:rsidTr="00641D7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2E35" w:rsidRPr="00E33013" w:rsidRDefault="001B2E35" w:rsidP="00641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Кортукова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653" w:type="pct"/>
            <w:vAlign w:val="center"/>
            <w:hideMark/>
          </w:tcPr>
          <w:p w:rsidR="001B2E35" w:rsidRPr="00E33013" w:rsidRDefault="001B2E35" w:rsidP="00641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911"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молодежи, физической культуре и спорту Республики Карелия</w:t>
            </w:r>
          </w:p>
        </w:tc>
      </w:tr>
      <w:tr w:rsidR="001B2E35" w:rsidRPr="00E33013" w:rsidTr="00641D7D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:rsidR="001B2E35" w:rsidRPr="00E33013" w:rsidRDefault="001B2E35" w:rsidP="001B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Курдюкова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</w:tcPr>
          <w:p w:rsidR="001B2E35" w:rsidRPr="00E33013" w:rsidRDefault="001B2E35" w:rsidP="00641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Карелия по развитию информационно-коммуникационных технологий</w:t>
            </w:r>
          </w:p>
        </w:tc>
      </w:tr>
      <w:tr w:rsidR="004622A6" w:rsidRPr="00E33013" w:rsidTr="000B784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622A6" w:rsidRDefault="004622A6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3653" w:type="pct"/>
            <w:vAlign w:val="center"/>
          </w:tcPr>
          <w:p w:rsidR="004622A6" w:rsidRDefault="004622A6" w:rsidP="00462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Прионежского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7848" w:rsidRPr="00E33013" w:rsidTr="000B784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B7848" w:rsidRPr="00E33013" w:rsidRDefault="000B7848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Лидич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0B7848" w:rsidRPr="00E33013" w:rsidRDefault="000B7848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Костомукшского городского округа 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B2E35" w:rsidRPr="00E33013" w:rsidTr="00641D7D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:rsidR="001B2E35" w:rsidRPr="00E33013" w:rsidRDefault="001B2E35" w:rsidP="001B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Мелеева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</w:tcPr>
          <w:p w:rsidR="001B2E35" w:rsidRPr="00E33013" w:rsidRDefault="001B2E35" w:rsidP="001B2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</w:p>
        </w:tc>
      </w:tr>
      <w:tr w:rsidR="00834D61" w:rsidRPr="00E33013" w:rsidTr="00834D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Мелентьев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Pr="00834D61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34D61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4D61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</w:t>
            </w:r>
            <w:r w:rsidRPr="00834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Карелия по транспорту</w:t>
            </w:r>
          </w:p>
        </w:tc>
      </w:tr>
      <w:tr w:rsidR="00DA636D" w:rsidRPr="00E33013" w:rsidTr="000917B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A636D" w:rsidRPr="00E33013" w:rsidRDefault="00DA636D" w:rsidP="00DA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Мурый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DA636D" w:rsidRPr="00E33013" w:rsidRDefault="00DA636D" w:rsidP="00DA6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Олонецкого </w:t>
            </w:r>
            <w:r w:rsidR="00AC2728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:rsidR="00E33013" w:rsidRPr="00E33013" w:rsidRDefault="00C44153" w:rsidP="00C4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Никольская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</w:tcPr>
          <w:p w:rsidR="00E33013" w:rsidRPr="00E33013" w:rsidRDefault="00C44153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Карелия по развитию информационно-коммуникационных технологий</w:t>
            </w:r>
          </w:p>
        </w:tc>
      </w:tr>
      <w:tr w:rsidR="00834D61" w:rsidRPr="00E33013" w:rsidTr="00834D61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:rsidR="00834D61" w:rsidRPr="00E33013" w:rsidRDefault="00834D61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</w:tcPr>
          <w:p w:rsidR="00834D61" w:rsidRPr="00E33013" w:rsidRDefault="00834D61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</w:p>
        </w:tc>
      </w:tr>
      <w:tr w:rsidR="000B7848" w:rsidRPr="00E33013" w:rsidTr="000B7848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:rsidR="000B7848" w:rsidRPr="00E33013" w:rsidRDefault="000B7848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Потехина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</w:tcPr>
          <w:p w:rsidR="000B7848" w:rsidRPr="00E33013" w:rsidRDefault="000B7848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Суоярвский</w:t>
            </w:r>
            <w:r w:rsidRPr="00C616B8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B2E35" w:rsidRPr="00E33013" w:rsidTr="00641D7D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:rsidR="001B2E35" w:rsidRPr="00E33013" w:rsidRDefault="001B2E35" w:rsidP="001B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Рахова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</w:tcPr>
          <w:p w:rsidR="001B2E35" w:rsidRPr="00E33013" w:rsidRDefault="001B2E35" w:rsidP="001B2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Пудожского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33DDD" w:rsidRPr="00E33013" w:rsidTr="000B7848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:rsidR="00C33DDD" w:rsidRDefault="00C33DDD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653" w:type="pct"/>
            <w:vAlign w:val="center"/>
          </w:tcPr>
          <w:p w:rsidR="00C33DDD" w:rsidRDefault="00C33DDD" w:rsidP="00C33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Pr="00FE2911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E2911">
              <w:rPr>
                <w:rFonts w:ascii="Times New Roman" w:hAnsi="Times New Roman" w:cs="Times New Roman"/>
                <w:sz w:val="28"/>
                <w:szCs w:val="28"/>
              </w:rPr>
              <w:t xml:space="preserve"> юстиции Республики Карелия</w:t>
            </w:r>
          </w:p>
        </w:tc>
      </w:tr>
      <w:tr w:rsidR="000B7848" w:rsidRPr="00E33013" w:rsidTr="000B7848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:rsidR="000B7848" w:rsidRPr="00E33013" w:rsidRDefault="000B7848" w:rsidP="002B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Садовников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</w:tcPr>
          <w:p w:rsidR="000B7848" w:rsidRPr="00E33013" w:rsidRDefault="000B7848" w:rsidP="002B0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>лавы Администрации Кондопожского муниципального района по экономике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D6969" w:rsidRPr="00E33013" w:rsidTr="00AE0A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D6969" w:rsidRDefault="009D6969" w:rsidP="009D6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Стогов Д.В.</w:t>
            </w:r>
          </w:p>
        </w:tc>
        <w:tc>
          <w:tcPr>
            <w:tcW w:w="3653" w:type="pct"/>
            <w:vAlign w:val="center"/>
          </w:tcPr>
          <w:p w:rsidR="009D6969" w:rsidRDefault="009D6969" w:rsidP="009D69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Муезерского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A0BD7" w:rsidRPr="00E33013" w:rsidTr="0081571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A0BD7" w:rsidRDefault="00AA0BD7" w:rsidP="00C4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С.В.</w:t>
            </w:r>
          </w:p>
        </w:tc>
        <w:tc>
          <w:tcPr>
            <w:tcW w:w="3653" w:type="pct"/>
            <w:vAlign w:val="center"/>
          </w:tcPr>
          <w:p w:rsidR="00AA0BD7" w:rsidRDefault="00AA0BD7" w:rsidP="00AA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Беломорского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44153" w:rsidRPr="00E33013" w:rsidTr="0081571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44153" w:rsidRPr="00E33013" w:rsidRDefault="00C44153" w:rsidP="00C4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Чеканов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  <w:hideMark/>
          </w:tcPr>
          <w:p w:rsidR="00C44153" w:rsidRPr="00E33013" w:rsidRDefault="00C44153" w:rsidP="00815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ГБУ РК «Многофункциональный центр Республики Карелия»</w:t>
            </w:r>
          </w:p>
        </w:tc>
      </w:tr>
      <w:tr w:rsidR="00DA636D" w:rsidRPr="00E33013" w:rsidTr="000917B1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:rsidR="00DA636D" w:rsidRPr="00E33013" w:rsidRDefault="00DA636D" w:rsidP="00DA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3" w:type="pct"/>
            <w:vAlign w:val="center"/>
          </w:tcPr>
          <w:p w:rsidR="00DA636D" w:rsidRPr="00E33013" w:rsidRDefault="00DA636D" w:rsidP="00091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AC2728">
              <w:rPr>
                <w:rFonts w:ascii="Times New Roman" w:hAnsi="Times New Roman" w:cs="Times New Roman"/>
                <w:sz w:val="28"/>
                <w:szCs w:val="28"/>
              </w:rPr>
              <w:t>Олонецкого национального муниципального района</w:t>
            </w:r>
            <w:r w:rsidRPr="00C4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423356" w:rsidRPr="00E33013" w:rsidRDefault="00D23E22" w:rsidP="00FE2911"/>
    <w:sectPr w:rsidR="00423356" w:rsidRPr="00E33013" w:rsidSect="00294B11">
      <w:pgSz w:w="11906" w:h="16838"/>
      <w:pgMar w:top="96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5B"/>
    <w:rsid w:val="000B7848"/>
    <w:rsid w:val="001B2E35"/>
    <w:rsid w:val="002363A5"/>
    <w:rsid w:val="00255F6B"/>
    <w:rsid w:val="00294B11"/>
    <w:rsid w:val="002A36CF"/>
    <w:rsid w:val="002B2A85"/>
    <w:rsid w:val="002E7FE3"/>
    <w:rsid w:val="00327F04"/>
    <w:rsid w:val="00334A51"/>
    <w:rsid w:val="003365CE"/>
    <w:rsid w:val="003C3051"/>
    <w:rsid w:val="004622A6"/>
    <w:rsid w:val="005C5C95"/>
    <w:rsid w:val="0060675B"/>
    <w:rsid w:val="00834D61"/>
    <w:rsid w:val="009505DD"/>
    <w:rsid w:val="009B689B"/>
    <w:rsid w:val="009D6969"/>
    <w:rsid w:val="00A2015F"/>
    <w:rsid w:val="00A207BA"/>
    <w:rsid w:val="00A3577A"/>
    <w:rsid w:val="00A7266A"/>
    <w:rsid w:val="00AA0BD7"/>
    <w:rsid w:val="00AC2728"/>
    <w:rsid w:val="00AF2BE2"/>
    <w:rsid w:val="00B46C2B"/>
    <w:rsid w:val="00B52497"/>
    <w:rsid w:val="00BA7746"/>
    <w:rsid w:val="00C33DDD"/>
    <w:rsid w:val="00C44153"/>
    <w:rsid w:val="00C616B8"/>
    <w:rsid w:val="00D23E22"/>
    <w:rsid w:val="00D548A6"/>
    <w:rsid w:val="00DA636D"/>
    <w:rsid w:val="00E33013"/>
    <w:rsid w:val="00EF124B"/>
    <w:rsid w:val="00EF2513"/>
    <w:rsid w:val="00F05733"/>
    <w:rsid w:val="00F323F9"/>
    <w:rsid w:val="00FA2955"/>
    <w:rsid w:val="00FC7604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Мастинен Ирина Александровна</dc:creator>
  <cp:lastModifiedBy>Мастинен Ирина Александровна</cp:lastModifiedBy>
  <cp:revision>13</cp:revision>
  <cp:lastPrinted>2015-10-21T14:13:00Z</cp:lastPrinted>
  <dcterms:created xsi:type="dcterms:W3CDTF">2015-10-15T13:16:00Z</dcterms:created>
  <dcterms:modified xsi:type="dcterms:W3CDTF">2015-10-22T09:17:00Z</dcterms:modified>
</cp:coreProperties>
</file>