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F1" w:rsidRDefault="00421A81" w:rsidP="00A9451D">
      <w:pPr>
        <w:ind w:left="-142"/>
        <w:jc w:val="center"/>
        <w:rPr>
          <w:sz w:val="16"/>
        </w:rPr>
      </w:pPr>
      <w:r w:rsidRPr="00421A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6.15pt;width:185.9pt;height:59.45pt;z-index:251658240" stroked="f">
            <v:textbox style="mso-next-textbox:#_x0000_s1026">
              <w:txbxContent>
                <w:p w:rsidR="00283493" w:rsidRDefault="00283493" w:rsidP="00710CB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82819">
        <w:rPr>
          <w:noProof/>
        </w:rPr>
        <w:drawing>
          <wp:inline distT="0" distB="0" distL="0" distR="0">
            <wp:extent cx="781050" cy="10172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F1" w:rsidRDefault="003867F1" w:rsidP="00A9451D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867F1" w:rsidRDefault="003867F1" w:rsidP="00A9451D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867F1" w:rsidRDefault="003867F1" w:rsidP="00A9451D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b w:val="0"/>
          <w:sz w:val="44"/>
        </w:rPr>
      </w:pPr>
      <w:r>
        <w:rPr>
          <w:b w:val="0"/>
          <w:noProof/>
          <w:sz w:val="44"/>
        </w:rPr>
        <w:t>УКАЗ</w:t>
      </w:r>
    </w:p>
    <w:p w:rsidR="003867F1" w:rsidRDefault="003867F1" w:rsidP="00A9451D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ГЛАВЫ РЕСПУБЛИКИ КАРЕЛИЯ</w:t>
      </w:r>
    </w:p>
    <w:p w:rsidR="00E42113" w:rsidRDefault="00E42113" w:rsidP="00E421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007C" w:rsidRPr="00942179" w:rsidRDefault="0051007C" w:rsidP="0051007C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942179">
        <w:rPr>
          <w:b/>
          <w:sz w:val="28"/>
          <w:szCs w:val="28"/>
        </w:rPr>
        <w:t>О Совете по развитию конкуренции в Республике Карелия</w:t>
      </w:r>
    </w:p>
    <w:p w:rsidR="0051007C" w:rsidRPr="00942179" w:rsidRDefault="0051007C" w:rsidP="0051007C">
      <w:pPr>
        <w:shd w:val="clear" w:color="auto" w:fill="FFFFFF"/>
        <w:jc w:val="center"/>
        <w:rPr>
          <w:b/>
          <w:sz w:val="28"/>
          <w:szCs w:val="28"/>
        </w:rPr>
      </w:pPr>
    </w:p>
    <w:p w:rsidR="0051007C" w:rsidRPr="00942179" w:rsidRDefault="0051007C" w:rsidP="0051007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42179">
        <w:rPr>
          <w:sz w:val="28"/>
          <w:szCs w:val="28"/>
        </w:rPr>
        <w:t xml:space="preserve">1. Образовать Совет по развитию конкуренции в Республике Карелия (далее </w:t>
      </w:r>
      <w:r>
        <w:rPr>
          <w:sz w:val="28"/>
          <w:szCs w:val="28"/>
        </w:rPr>
        <w:t>–</w:t>
      </w:r>
      <w:r w:rsidRPr="00942179">
        <w:rPr>
          <w:sz w:val="28"/>
          <w:szCs w:val="28"/>
        </w:rPr>
        <w:t xml:space="preserve"> Совет).</w:t>
      </w:r>
    </w:p>
    <w:p w:rsidR="0051007C" w:rsidRPr="00942179" w:rsidRDefault="0051007C" w:rsidP="0051007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42179">
        <w:rPr>
          <w:sz w:val="28"/>
          <w:szCs w:val="28"/>
        </w:rPr>
        <w:t>2. Утвердить прилагаемое Положение о Совете.</w:t>
      </w:r>
    </w:p>
    <w:p w:rsidR="00DB2068" w:rsidRPr="00DB2068" w:rsidRDefault="00DB2068" w:rsidP="00DB206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ED0DB6" w:rsidRPr="00DB2068" w:rsidRDefault="00ED0DB6" w:rsidP="00ED0D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6C9D" w:rsidRDefault="00C61FB2" w:rsidP="0093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66C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="00934B87" w:rsidRPr="00DB2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B87" w:rsidRPr="00DB2068" w:rsidRDefault="00934B87" w:rsidP="0093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B2068">
        <w:rPr>
          <w:rFonts w:ascii="Times New Roman" w:hAnsi="Times New Roman" w:cs="Times New Roman"/>
          <w:sz w:val="28"/>
          <w:szCs w:val="28"/>
        </w:rPr>
        <w:t xml:space="preserve">Республики Карелия       </w:t>
      </w:r>
      <w:r w:rsidR="00866C9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2068">
        <w:rPr>
          <w:rFonts w:ascii="Times New Roman" w:hAnsi="Times New Roman" w:cs="Times New Roman"/>
          <w:sz w:val="28"/>
          <w:szCs w:val="28"/>
        </w:rPr>
        <w:t xml:space="preserve">                                           А.О. Парфенчиков</w:t>
      </w:r>
    </w:p>
    <w:p w:rsidR="00E42113" w:rsidRPr="00DB2068" w:rsidRDefault="00E42113" w:rsidP="00E42113">
      <w:pPr>
        <w:rPr>
          <w:sz w:val="28"/>
          <w:szCs w:val="28"/>
        </w:rPr>
      </w:pPr>
    </w:p>
    <w:p w:rsidR="00E42113" w:rsidRPr="00DB2068" w:rsidRDefault="00E42113" w:rsidP="00E42113">
      <w:pPr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45099" w:rsidRDefault="00C45099" w:rsidP="00C450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C45099" w:rsidRDefault="00C45099" w:rsidP="00C450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августа 2018 года </w:t>
      </w:r>
    </w:p>
    <w:p w:rsidR="00C45099" w:rsidRDefault="00C45099" w:rsidP="00C450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62</w:t>
      </w:r>
    </w:p>
    <w:p w:rsidR="0051007C" w:rsidRDefault="0051007C" w:rsidP="00C4509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51007C" w:rsidSect="008122FA">
          <w:headerReference w:type="even" r:id="rId8"/>
          <w:headerReference w:type="default" r:id="rId9"/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</w:p>
    <w:p w:rsidR="0051007C" w:rsidRDefault="0051007C" w:rsidP="0051007C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51007C" w:rsidRDefault="0051007C" w:rsidP="0051007C">
      <w:pPr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t>Указом</w:t>
      </w:r>
      <w:r w:rsidRPr="0051007C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51007C" w:rsidRDefault="0051007C" w:rsidP="0051007C">
      <w:pPr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t>Республики Карелия</w:t>
      </w:r>
    </w:p>
    <w:p w:rsidR="0051007C" w:rsidRDefault="0051007C" w:rsidP="0051007C">
      <w:pPr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5099">
        <w:rPr>
          <w:sz w:val="28"/>
          <w:szCs w:val="28"/>
        </w:rPr>
        <w:t>22 августа 2018 года № 62</w:t>
      </w:r>
    </w:p>
    <w:p w:rsidR="0051007C" w:rsidRDefault="0051007C" w:rsidP="0051007C">
      <w:pPr>
        <w:autoSpaceDE w:val="0"/>
        <w:autoSpaceDN w:val="0"/>
        <w:adjustRightInd w:val="0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1007C" w:rsidRDefault="0051007C" w:rsidP="005100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Совете по развитию конкуренции в Республике Карелия </w:t>
      </w:r>
    </w:p>
    <w:p w:rsidR="0051007C" w:rsidRDefault="0051007C" w:rsidP="00510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Совет по развитию конкуренции в Республике Карелия (далее – Совет) является консультативным органом по вопросам содействия реализации на территории Республики Карелия государственной политики по внедрению с</w:t>
      </w:r>
      <w:r w:rsidRPr="0051007C">
        <w:rPr>
          <w:sz w:val="28"/>
          <w:szCs w:val="28"/>
        </w:rPr>
        <w:t>тандарта</w:t>
      </w:r>
      <w:r>
        <w:rPr>
          <w:sz w:val="28"/>
          <w:szCs w:val="28"/>
        </w:rPr>
        <w:t xml:space="preserve"> развития конкуренции в субъектах Российской Федерации, предварительного рассмотрения и подготовки предложений об улучшении условий ведения предпринимательской деятельности в Республике Карелия.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Совет в своей деятельности руководствуется законодательством Российской Федерации и Республики Карелия, а также настоящим Положением.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Совет: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проект перечня мероприятий по содействию развитию конкуренции и по развитию конкурентной среды в Республике Карелия с аргументированным обоснованием выбора каждого рынка;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проект плана мероприятий («дорожной карты») по содействию развитию конкуренции в Республике Карелия, включая информацию о разработке и выполнении мероприятий, предусмотренных «дорожной картой»;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рассматривает иную </w:t>
      </w: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и проекты правовых актов Республики Карелия в части их потенциального воздействия на состояние и развитие конкуренции;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результаты мониторинга состояния и развития конкурентной среды на рынках товаров, работ и услуг в Республике Карелия;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и утверждает ежегодный доклад о состоянии и развитии конкурентной среды на рынках товаров, работ и услуг в Республике Карелия, а в случае необходимости представляет замечания, предложения и особые мнения членов Совета для включения их в доклад.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Совет имеет право: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в установленном порядке у территориальных органов федеральных органов исполнительной власти в Республике Карелия, органов исполнительной власти Республики Карелия, органов местного самоуправления муниципальных образований в Республике Карелия, организаций необходимые материалы по вопросам, относящимся к компетенции Совета;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приглашать для участия в работе </w:t>
      </w:r>
      <w:proofErr w:type="gramStart"/>
      <w:r>
        <w:rPr>
          <w:sz w:val="28"/>
          <w:szCs w:val="28"/>
        </w:rPr>
        <w:t>Совета представителей территориальных органов федеральных органов исполнительной власти</w:t>
      </w:r>
      <w:proofErr w:type="gramEnd"/>
      <w:r>
        <w:rPr>
          <w:sz w:val="28"/>
          <w:szCs w:val="28"/>
        </w:rPr>
        <w:t xml:space="preserve"> в Республике Карелия, органов исполнительной власти Республики Карелия, органов местного самоуправления муниципальных образований в Республике Карелия, организаций по вопросам, относящимся к компетенции Совета;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вносить предложения территориальным органам федеральных органов исполнительной власти в Республике Карелия, органам исполнительной власти Республики Карелия, органам местного самоуправления муниципальных образований в Республике Карелия, организациям по вопросам, относящимся к компетенции Совета;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постоянные и временные рабочие группы.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Состав Совета утверждается Главой Республики Карелия.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Заседания Совета проводятся по мере необходимости, но не реже одного раза в полугодие. Заседание Совета является правомочным, если на нем присутствует более половины членов Совета.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Заседания Совета проводит председатель, а в случае его отсутствия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>аместитель председателя Совета.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В заседаниях Совета может принимать участие без права голоса Уполномоченный по защите прав предпринимателей в Республике Карелия.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9. Решения принимаются простым большинством голосов членов</w:t>
      </w:r>
      <w:r w:rsidR="00E97618" w:rsidRPr="00E97618">
        <w:rPr>
          <w:sz w:val="28"/>
          <w:szCs w:val="28"/>
        </w:rPr>
        <w:t xml:space="preserve"> </w:t>
      </w:r>
      <w:r w:rsidR="00E97618">
        <w:rPr>
          <w:sz w:val="28"/>
          <w:szCs w:val="28"/>
        </w:rPr>
        <w:t>Совета</w:t>
      </w:r>
      <w:r>
        <w:rPr>
          <w:sz w:val="28"/>
          <w:szCs w:val="28"/>
        </w:rPr>
        <w:t>, присутствующих на заседании. При равенстве голосов решающим является голос председательствующего.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Решения Совета оформляются протоколом, который подписывается председательствующим на заседании.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Материалы заседаний Совета являются открытыми и размещаются на официальном сайте Министерства экономического развития и промышленности Республики Карелия в информационно-телекоммуникационной сети «Интернет».</w:t>
      </w:r>
    </w:p>
    <w:p w:rsidR="0051007C" w:rsidRDefault="0051007C" w:rsidP="0051007C">
      <w:pPr>
        <w:autoSpaceDE w:val="0"/>
        <w:autoSpaceDN w:val="0"/>
        <w:adjustRightInd w:val="0"/>
        <w:ind w:right="-568"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Организационное обеспечение деятельности Совета осуществляет Министерство экономического развития и промышленности Республики Карелия.</w:t>
      </w:r>
    </w:p>
    <w:p w:rsidR="0051007C" w:rsidRDefault="0051007C" w:rsidP="0051007C">
      <w:pPr>
        <w:autoSpaceDE w:val="0"/>
        <w:autoSpaceDN w:val="0"/>
        <w:adjustRightInd w:val="0"/>
        <w:spacing w:line="360" w:lineRule="auto"/>
        <w:ind w:right="-568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51007C" w:rsidRDefault="0051007C" w:rsidP="0051007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1007C" w:rsidRDefault="0051007C" w:rsidP="0051007C">
      <w:pPr>
        <w:rPr>
          <w:sz w:val="28"/>
          <w:szCs w:val="28"/>
        </w:rPr>
      </w:pPr>
    </w:p>
    <w:p w:rsidR="00E42113" w:rsidRDefault="00E42113" w:rsidP="00E421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E42113" w:rsidSect="008122FA">
      <w:pgSz w:w="11906" w:h="16838"/>
      <w:pgMar w:top="1134" w:right="1276" w:bottom="1134" w:left="1559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93" w:rsidRDefault="00283493">
      <w:r>
        <w:separator/>
      </w:r>
    </w:p>
  </w:endnote>
  <w:endnote w:type="continuationSeparator" w:id="0">
    <w:p w:rsidR="00283493" w:rsidRDefault="0028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93" w:rsidRDefault="00283493">
      <w:r>
        <w:separator/>
      </w:r>
    </w:p>
  </w:footnote>
  <w:footnote w:type="continuationSeparator" w:id="0">
    <w:p w:rsidR="00283493" w:rsidRDefault="0028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93" w:rsidRDefault="00421A81" w:rsidP="00160E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4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3493" w:rsidRDefault="002834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17477"/>
      <w:docPartObj>
        <w:docPartGallery w:val="Page Numbers (Top of Page)"/>
        <w:docPartUnique/>
      </w:docPartObj>
    </w:sdtPr>
    <w:sdtContent>
      <w:p w:rsidR="00DB2068" w:rsidRDefault="00421A81">
        <w:pPr>
          <w:pStyle w:val="a5"/>
          <w:jc w:val="center"/>
        </w:pPr>
        <w:r>
          <w:fldChar w:fldCharType="begin"/>
        </w:r>
        <w:r w:rsidR="00DB2068">
          <w:instrText>PAGE   \* MERGEFORMAT</w:instrText>
        </w:r>
        <w:r>
          <w:fldChar w:fldCharType="separate"/>
        </w:r>
        <w:r w:rsidR="00C45099">
          <w:rPr>
            <w:noProof/>
          </w:rPr>
          <w:t>2</w:t>
        </w:r>
        <w:r>
          <w:fldChar w:fldCharType="end"/>
        </w:r>
      </w:p>
    </w:sdtContent>
  </w:sdt>
  <w:p w:rsidR="00283493" w:rsidRDefault="0028349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77E30"/>
    <w:multiLevelType w:val="multilevel"/>
    <w:tmpl w:val="1A0235F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61A24A32"/>
    <w:multiLevelType w:val="hybridMultilevel"/>
    <w:tmpl w:val="16DC41C6"/>
    <w:lvl w:ilvl="0" w:tplc="C12077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55C4FB8"/>
    <w:multiLevelType w:val="hybridMultilevel"/>
    <w:tmpl w:val="4C3C2FC0"/>
    <w:lvl w:ilvl="0" w:tplc="468A8BA8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DB4D1B"/>
    <w:multiLevelType w:val="hybridMultilevel"/>
    <w:tmpl w:val="0914B4A2"/>
    <w:lvl w:ilvl="0" w:tplc="BF908DA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B2B"/>
    <w:rsid w:val="00017FB4"/>
    <w:rsid w:val="00022F93"/>
    <w:rsid w:val="00026A6B"/>
    <w:rsid w:val="00031640"/>
    <w:rsid w:val="000425C5"/>
    <w:rsid w:val="00044D24"/>
    <w:rsid w:val="00052AA2"/>
    <w:rsid w:val="00061C57"/>
    <w:rsid w:val="00070828"/>
    <w:rsid w:val="00082FEB"/>
    <w:rsid w:val="000918FC"/>
    <w:rsid w:val="000A1643"/>
    <w:rsid w:val="000A6C33"/>
    <w:rsid w:val="000B5BB8"/>
    <w:rsid w:val="000C2369"/>
    <w:rsid w:val="000E14DB"/>
    <w:rsid w:val="00135646"/>
    <w:rsid w:val="0014277E"/>
    <w:rsid w:val="00146034"/>
    <w:rsid w:val="00150146"/>
    <w:rsid w:val="00160E0D"/>
    <w:rsid w:val="001644B9"/>
    <w:rsid w:val="00185FB9"/>
    <w:rsid w:val="001938F2"/>
    <w:rsid w:val="001A1C7F"/>
    <w:rsid w:val="001A35C5"/>
    <w:rsid w:val="001B519E"/>
    <w:rsid w:val="001B7CE3"/>
    <w:rsid w:val="001D428C"/>
    <w:rsid w:val="00202441"/>
    <w:rsid w:val="00234B76"/>
    <w:rsid w:val="0025404C"/>
    <w:rsid w:val="00261244"/>
    <w:rsid w:val="002714E4"/>
    <w:rsid w:val="00283493"/>
    <w:rsid w:val="0028637C"/>
    <w:rsid w:val="00287AD1"/>
    <w:rsid w:val="00293A2D"/>
    <w:rsid w:val="002A57CF"/>
    <w:rsid w:val="002A6477"/>
    <w:rsid w:val="002B1C91"/>
    <w:rsid w:val="002B1CDC"/>
    <w:rsid w:val="002C4726"/>
    <w:rsid w:val="002D581C"/>
    <w:rsid w:val="002E38DB"/>
    <w:rsid w:val="002E7E5A"/>
    <w:rsid w:val="003129EB"/>
    <w:rsid w:val="00315D06"/>
    <w:rsid w:val="00315E0E"/>
    <w:rsid w:val="00322A9A"/>
    <w:rsid w:val="00322AB4"/>
    <w:rsid w:val="003503F4"/>
    <w:rsid w:val="00353DA1"/>
    <w:rsid w:val="003670D8"/>
    <w:rsid w:val="00372D34"/>
    <w:rsid w:val="00375985"/>
    <w:rsid w:val="003760A3"/>
    <w:rsid w:val="00382819"/>
    <w:rsid w:val="003867F1"/>
    <w:rsid w:val="003A122E"/>
    <w:rsid w:val="003E728C"/>
    <w:rsid w:val="00402B7E"/>
    <w:rsid w:val="00405563"/>
    <w:rsid w:val="004101D0"/>
    <w:rsid w:val="00421A81"/>
    <w:rsid w:val="00422024"/>
    <w:rsid w:val="004443C7"/>
    <w:rsid w:val="0047166F"/>
    <w:rsid w:val="004924B3"/>
    <w:rsid w:val="004A43B4"/>
    <w:rsid w:val="004D176B"/>
    <w:rsid w:val="00505AD9"/>
    <w:rsid w:val="0051007C"/>
    <w:rsid w:val="0051626B"/>
    <w:rsid w:val="005252BA"/>
    <w:rsid w:val="005422D0"/>
    <w:rsid w:val="00547ADB"/>
    <w:rsid w:val="00563720"/>
    <w:rsid w:val="005A6145"/>
    <w:rsid w:val="005B09D0"/>
    <w:rsid w:val="005B58C4"/>
    <w:rsid w:val="006052A4"/>
    <w:rsid w:val="00607870"/>
    <w:rsid w:val="00611E6D"/>
    <w:rsid w:val="006136FF"/>
    <w:rsid w:val="00623276"/>
    <w:rsid w:val="00665C8B"/>
    <w:rsid w:val="006845E5"/>
    <w:rsid w:val="00686F91"/>
    <w:rsid w:val="006924A8"/>
    <w:rsid w:val="00695ED7"/>
    <w:rsid w:val="006B3300"/>
    <w:rsid w:val="006B5941"/>
    <w:rsid w:val="006C36B9"/>
    <w:rsid w:val="006D53BF"/>
    <w:rsid w:val="006D6FE0"/>
    <w:rsid w:val="006E5373"/>
    <w:rsid w:val="006F218B"/>
    <w:rsid w:val="006F3378"/>
    <w:rsid w:val="00703AC6"/>
    <w:rsid w:val="00710CB8"/>
    <w:rsid w:val="00724853"/>
    <w:rsid w:val="00740449"/>
    <w:rsid w:val="00745DCA"/>
    <w:rsid w:val="00750877"/>
    <w:rsid w:val="00760E1C"/>
    <w:rsid w:val="00761D1D"/>
    <w:rsid w:val="00763E10"/>
    <w:rsid w:val="00783FA1"/>
    <w:rsid w:val="0079073E"/>
    <w:rsid w:val="0079127E"/>
    <w:rsid w:val="007A43E3"/>
    <w:rsid w:val="007A6CD6"/>
    <w:rsid w:val="007B0ABE"/>
    <w:rsid w:val="007D3323"/>
    <w:rsid w:val="007E4C18"/>
    <w:rsid w:val="007F0664"/>
    <w:rsid w:val="00801B5E"/>
    <w:rsid w:val="00810732"/>
    <w:rsid w:val="008122FA"/>
    <w:rsid w:val="0081721E"/>
    <w:rsid w:val="00864464"/>
    <w:rsid w:val="00866C9D"/>
    <w:rsid w:val="00870879"/>
    <w:rsid w:val="0087478C"/>
    <w:rsid w:val="00877641"/>
    <w:rsid w:val="008875F9"/>
    <w:rsid w:val="008A2BD0"/>
    <w:rsid w:val="008A3CC0"/>
    <w:rsid w:val="008B4E5E"/>
    <w:rsid w:val="008B4F15"/>
    <w:rsid w:val="008C0971"/>
    <w:rsid w:val="008C7A3F"/>
    <w:rsid w:val="008D5868"/>
    <w:rsid w:val="00910136"/>
    <w:rsid w:val="0092132F"/>
    <w:rsid w:val="00934B87"/>
    <w:rsid w:val="00937EF9"/>
    <w:rsid w:val="00972879"/>
    <w:rsid w:val="009777E9"/>
    <w:rsid w:val="0099161F"/>
    <w:rsid w:val="00993072"/>
    <w:rsid w:val="009A0523"/>
    <w:rsid w:val="009A4D02"/>
    <w:rsid w:val="009D00E0"/>
    <w:rsid w:val="009D5215"/>
    <w:rsid w:val="009F7BB2"/>
    <w:rsid w:val="00A16159"/>
    <w:rsid w:val="00A169A1"/>
    <w:rsid w:val="00A24B72"/>
    <w:rsid w:val="00A352B8"/>
    <w:rsid w:val="00A4462C"/>
    <w:rsid w:val="00A7259C"/>
    <w:rsid w:val="00A864A9"/>
    <w:rsid w:val="00A86722"/>
    <w:rsid w:val="00A94495"/>
    <w:rsid w:val="00A9451D"/>
    <w:rsid w:val="00AA2AE4"/>
    <w:rsid w:val="00AC0214"/>
    <w:rsid w:val="00AC7097"/>
    <w:rsid w:val="00AF13D2"/>
    <w:rsid w:val="00B02DBB"/>
    <w:rsid w:val="00B0379E"/>
    <w:rsid w:val="00B05F5A"/>
    <w:rsid w:val="00B16FF8"/>
    <w:rsid w:val="00B218FD"/>
    <w:rsid w:val="00B32B99"/>
    <w:rsid w:val="00B33D1A"/>
    <w:rsid w:val="00B366F4"/>
    <w:rsid w:val="00B466D0"/>
    <w:rsid w:val="00B6042E"/>
    <w:rsid w:val="00B62B71"/>
    <w:rsid w:val="00B85235"/>
    <w:rsid w:val="00BB0647"/>
    <w:rsid w:val="00BB12DF"/>
    <w:rsid w:val="00BB5DDC"/>
    <w:rsid w:val="00BC2901"/>
    <w:rsid w:val="00BC74EE"/>
    <w:rsid w:val="00BE0215"/>
    <w:rsid w:val="00BE345F"/>
    <w:rsid w:val="00BE7D9E"/>
    <w:rsid w:val="00C45099"/>
    <w:rsid w:val="00C46640"/>
    <w:rsid w:val="00C46B2B"/>
    <w:rsid w:val="00C54713"/>
    <w:rsid w:val="00C61003"/>
    <w:rsid w:val="00C61FB2"/>
    <w:rsid w:val="00C72D7F"/>
    <w:rsid w:val="00C750C3"/>
    <w:rsid w:val="00C8253D"/>
    <w:rsid w:val="00C90417"/>
    <w:rsid w:val="00CB2DAB"/>
    <w:rsid w:val="00CC1D62"/>
    <w:rsid w:val="00CC6282"/>
    <w:rsid w:val="00CD7C2D"/>
    <w:rsid w:val="00CE2E09"/>
    <w:rsid w:val="00CF66FC"/>
    <w:rsid w:val="00CF6D68"/>
    <w:rsid w:val="00D63BAA"/>
    <w:rsid w:val="00D84D57"/>
    <w:rsid w:val="00DA20DA"/>
    <w:rsid w:val="00DB2068"/>
    <w:rsid w:val="00DC4739"/>
    <w:rsid w:val="00DD2A30"/>
    <w:rsid w:val="00DE4957"/>
    <w:rsid w:val="00DE52AA"/>
    <w:rsid w:val="00DE62F0"/>
    <w:rsid w:val="00DE68C5"/>
    <w:rsid w:val="00DE7248"/>
    <w:rsid w:val="00DE7A5A"/>
    <w:rsid w:val="00E0100D"/>
    <w:rsid w:val="00E07A31"/>
    <w:rsid w:val="00E07F62"/>
    <w:rsid w:val="00E204C3"/>
    <w:rsid w:val="00E42113"/>
    <w:rsid w:val="00E43503"/>
    <w:rsid w:val="00E4753A"/>
    <w:rsid w:val="00E75437"/>
    <w:rsid w:val="00E835EA"/>
    <w:rsid w:val="00E97618"/>
    <w:rsid w:val="00E97C2B"/>
    <w:rsid w:val="00E97D2B"/>
    <w:rsid w:val="00EA0861"/>
    <w:rsid w:val="00EB10BF"/>
    <w:rsid w:val="00EB5CD9"/>
    <w:rsid w:val="00EC4F8D"/>
    <w:rsid w:val="00ED0DB6"/>
    <w:rsid w:val="00ED0EEA"/>
    <w:rsid w:val="00ED2F29"/>
    <w:rsid w:val="00EE3303"/>
    <w:rsid w:val="00EF4E04"/>
    <w:rsid w:val="00EF4ECC"/>
    <w:rsid w:val="00F10A57"/>
    <w:rsid w:val="00F130B3"/>
    <w:rsid w:val="00F44374"/>
    <w:rsid w:val="00F53F14"/>
    <w:rsid w:val="00F63473"/>
    <w:rsid w:val="00F67800"/>
    <w:rsid w:val="00F81DA7"/>
    <w:rsid w:val="00F93553"/>
    <w:rsid w:val="00F93A4D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rPr>
      <w:sz w:val="24"/>
    </w:rPr>
  </w:style>
  <w:style w:type="paragraph" w:styleId="1">
    <w:name w:val="heading 1"/>
    <w:basedOn w:val="a"/>
    <w:next w:val="a"/>
    <w:link w:val="1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outlineLvl w:val="4"/>
    </w:pPr>
    <w:rPr>
      <w:sz w:val="28"/>
    </w:rPr>
  </w:style>
  <w:style w:type="paragraph" w:styleId="6">
    <w:name w:val="heading 6"/>
    <w:basedOn w:val="a"/>
    <w:next w:val="a"/>
    <w:qFormat/>
    <w:rsid w:val="00BB12DF"/>
    <w:pPr>
      <w:keepNext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before="4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B12DF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BB12DF"/>
    <w:pPr>
      <w:keepNext/>
      <w:tabs>
        <w:tab w:val="left" w:pos="6804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2DF"/>
    <w:pPr>
      <w:jc w:val="both"/>
    </w:pPr>
  </w:style>
  <w:style w:type="paragraph" w:styleId="21">
    <w:name w:val="Body Text 2"/>
    <w:basedOn w:val="a"/>
    <w:rsid w:val="00BB12DF"/>
    <w:pPr>
      <w:pBdr>
        <w:left w:val="dashed" w:sz="4" w:space="4" w:color="auto"/>
        <w:bottom w:val="dashed" w:sz="4" w:space="1" w:color="auto"/>
        <w:right w:val="dashed" w:sz="4" w:space="4" w:color="auto"/>
      </w:pBdr>
      <w:spacing w:before="240"/>
    </w:pPr>
  </w:style>
  <w:style w:type="paragraph" w:styleId="a5">
    <w:name w:val="header"/>
    <w:basedOn w:val="a"/>
    <w:link w:val="a6"/>
    <w:uiPriority w:val="99"/>
    <w:rsid w:val="00BB12D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12DF"/>
  </w:style>
  <w:style w:type="paragraph" w:styleId="a8">
    <w:name w:val="footer"/>
    <w:basedOn w:val="a"/>
    <w:rsid w:val="00BB12DF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BB12DF"/>
    <w:pPr>
      <w:jc w:val="both"/>
    </w:pPr>
    <w:rPr>
      <w:sz w:val="28"/>
    </w:rPr>
  </w:style>
  <w:style w:type="paragraph" w:styleId="a9">
    <w:name w:val="Body Text Indent"/>
    <w:basedOn w:val="a"/>
    <w:rsid w:val="00877641"/>
    <w:pPr>
      <w:spacing w:after="120"/>
      <w:ind w:left="283"/>
    </w:pPr>
  </w:style>
  <w:style w:type="paragraph" w:customStyle="1" w:styleId="ConsNormal">
    <w:name w:val="ConsNormal"/>
    <w:rsid w:val="008776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8776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1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10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0A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48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85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42113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8122FA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8122FA"/>
    <w:rPr>
      <w:sz w:val="24"/>
    </w:rPr>
  </w:style>
  <w:style w:type="paragraph" w:styleId="ad">
    <w:name w:val="List Paragraph"/>
    <w:basedOn w:val="a"/>
    <w:uiPriority w:val="34"/>
    <w:qFormat/>
    <w:rsid w:val="00BB5DDC"/>
    <w:pPr>
      <w:ind w:left="720"/>
      <w:contextualSpacing/>
    </w:pPr>
    <w:rPr>
      <w:szCs w:val="24"/>
    </w:rPr>
  </w:style>
  <w:style w:type="character" w:customStyle="1" w:styleId="10">
    <w:name w:val="Заголовок 1 Знак"/>
    <w:basedOn w:val="a0"/>
    <w:link w:val="1"/>
    <w:rsid w:val="00DB2068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DB2068"/>
    <w:rPr>
      <w:sz w:val="32"/>
    </w:rPr>
  </w:style>
  <w:style w:type="character" w:customStyle="1" w:styleId="30">
    <w:name w:val="Заголовок 3 Знак"/>
    <w:basedOn w:val="a0"/>
    <w:link w:val="3"/>
    <w:rsid w:val="00DB2068"/>
    <w:rPr>
      <w:sz w:val="28"/>
    </w:rPr>
  </w:style>
  <w:style w:type="character" w:customStyle="1" w:styleId="40">
    <w:name w:val="Заголовок 4 Знак"/>
    <w:basedOn w:val="a0"/>
    <w:link w:val="4"/>
    <w:rsid w:val="00DB2068"/>
    <w:rPr>
      <w:b/>
      <w:spacing w:val="4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OSDS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Zabrodina</dc:creator>
  <cp:lastModifiedBy>typer1</cp:lastModifiedBy>
  <cp:revision>4</cp:revision>
  <cp:lastPrinted>2018-08-23T08:10:00Z</cp:lastPrinted>
  <dcterms:created xsi:type="dcterms:W3CDTF">2018-08-15T13:46:00Z</dcterms:created>
  <dcterms:modified xsi:type="dcterms:W3CDTF">2018-08-23T08:11:00Z</dcterms:modified>
</cp:coreProperties>
</file>