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F4" w:rsidRDefault="003B01F4" w:rsidP="003B01F4">
      <w:pPr>
        <w:rPr>
          <w:rFonts w:ascii="Times New Roman" w:hAnsi="Times New Roman"/>
          <w:sz w:val="28"/>
          <w:szCs w:val="28"/>
        </w:rPr>
      </w:pPr>
    </w:p>
    <w:p w:rsidR="003B01F4" w:rsidRDefault="003B01F4" w:rsidP="003B01F4">
      <w:pPr>
        <w:tabs>
          <w:tab w:val="left" w:pos="2826"/>
        </w:tabs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2750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Р</w:t>
      </w:r>
      <w:r w:rsidR="002750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2750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Т</w:t>
      </w:r>
      <w:r w:rsidR="002750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2750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</w:t>
      </w:r>
      <w:r w:rsidR="002750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</w:t>
      </w:r>
      <w:r w:rsidR="0027509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Л </w:t>
      </w:r>
    </w:p>
    <w:p w:rsidR="003B01F4" w:rsidRPr="0027509D" w:rsidRDefault="003B01F4" w:rsidP="003B01F4">
      <w:pPr>
        <w:tabs>
          <w:tab w:val="left" w:pos="2826"/>
        </w:tabs>
        <w:jc w:val="center"/>
        <w:rPr>
          <w:rFonts w:ascii="Times New Roman" w:hAnsi="Times New Roman"/>
          <w:b/>
          <w:sz w:val="28"/>
          <w:szCs w:val="28"/>
        </w:rPr>
      </w:pPr>
      <w:r w:rsidRPr="0027509D">
        <w:rPr>
          <w:rFonts w:ascii="Times New Roman" w:hAnsi="Times New Roman"/>
          <w:b/>
          <w:sz w:val="28"/>
          <w:szCs w:val="28"/>
        </w:rPr>
        <w:t>заседания Комиссии по развитию информационного общества и формированию электронного правительства, по повышению качества и доступности предоставления государственных и муниципальных услуг  в Республике Карелия</w:t>
      </w:r>
    </w:p>
    <w:p w:rsidR="003B01F4" w:rsidRPr="0027509D" w:rsidRDefault="0027509D" w:rsidP="003B01F4">
      <w:pPr>
        <w:tabs>
          <w:tab w:val="left" w:pos="2826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</w:t>
      </w:r>
      <w:r w:rsidR="000307C5">
        <w:rPr>
          <w:rFonts w:ascii="Times New Roman" w:hAnsi="Times New Roman"/>
          <w:b/>
          <w:sz w:val="28"/>
          <w:szCs w:val="28"/>
          <w:u w:val="single"/>
        </w:rPr>
        <w:t>1</w:t>
      </w:r>
      <w:r w:rsidR="00461A4E">
        <w:rPr>
          <w:rFonts w:ascii="Times New Roman" w:hAnsi="Times New Roman"/>
          <w:b/>
          <w:sz w:val="28"/>
          <w:szCs w:val="28"/>
          <w:u w:val="single"/>
        </w:rPr>
        <w:t>6</w:t>
      </w:r>
      <w:r w:rsidR="00A071AB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461A4E">
        <w:rPr>
          <w:rFonts w:ascii="Times New Roman" w:hAnsi="Times New Roman"/>
          <w:b/>
          <w:sz w:val="28"/>
          <w:szCs w:val="28"/>
          <w:u w:val="single"/>
        </w:rPr>
        <w:t>апреля</w:t>
      </w:r>
      <w:r w:rsidR="003B01F4" w:rsidRPr="0027509D">
        <w:rPr>
          <w:rFonts w:ascii="Times New Roman" w:hAnsi="Times New Roman"/>
          <w:b/>
          <w:sz w:val="28"/>
          <w:szCs w:val="28"/>
          <w:u w:val="single"/>
        </w:rPr>
        <w:t xml:space="preserve"> 201</w:t>
      </w:r>
      <w:r w:rsidR="00461A4E">
        <w:rPr>
          <w:rFonts w:ascii="Times New Roman" w:hAnsi="Times New Roman"/>
          <w:b/>
          <w:sz w:val="28"/>
          <w:szCs w:val="28"/>
          <w:u w:val="single"/>
        </w:rPr>
        <w:t>9</w:t>
      </w:r>
      <w:r w:rsidR="003B01F4" w:rsidRPr="0027509D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  <w:r w:rsidRPr="0027509D">
        <w:rPr>
          <w:rFonts w:ascii="Times New Roman" w:hAnsi="Times New Roman"/>
          <w:b/>
          <w:sz w:val="28"/>
          <w:szCs w:val="28"/>
          <w:u w:val="single"/>
        </w:rPr>
        <w:t xml:space="preserve"> № </w:t>
      </w:r>
      <w:r w:rsidR="00461A4E">
        <w:rPr>
          <w:rFonts w:ascii="Times New Roman" w:hAnsi="Times New Roman"/>
          <w:b/>
          <w:sz w:val="28"/>
          <w:szCs w:val="28"/>
          <w:u w:val="single"/>
        </w:rPr>
        <w:t>1</w:t>
      </w:r>
    </w:p>
    <w:p w:rsidR="003B01F4" w:rsidRDefault="003B01F4" w:rsidP="003B01F4">
      <w:pPr>
        <w:tabs>
          <w:tab w:val="left" w:pos="2826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</w:t>
      </w:r>
      <w:r w:rsidR="0027509D">
        <w:rPr>
          <w:rFonts w:ascii="Times New Roman" w:hAnsi="Times New Roman"/>
          <w:b/>
          <w:bCs/>
          <w:sz w:val="28"/>
          <w:szCs w:val="28"/>
        </w:rPr>
        <w:t>РЕДСЕДАТЕЛЬСТВОВАЛ</w:t>
      </w:r>
      <w:r>
        <w:rPr>
          <w:rFonts w:ascii="Times New Roman" w:hAnsi="Times New Roman"/>
          <w:b/>
          <w:bCs/>
          <w:sz w:val="28"/>
          <w:szCs w:val="28"/>
        </w:rPr>
        <w:t>:</w:t>
      </w:r>
    </w:p>
    <w:p w:rsidR="003B01F4" w:rsidRDefault="003B01F4" w:rsidP="003B01F4">
      <w:pPr>
        <w:tabs>
          <w:tab w:val="left" w:pos="28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18CC" w:rsidRDefault="00BC18CC" w:rsidP="003B01F4">
      <w:pPr>
        <w:tabs>
          <w:tab w:val="left" w:pos="28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Главы Республики Карелия – </w:t>
      </w:r>
    </w:p>
    <w:p w:rsidR="00806694" w:rsidRDefault="00ED07A2" w:rsidP="003B01F4">
      <w:pPr>
        <w:tabs>
          <w:tab w:val="left" w:pos="28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 Администрации</w:t>
      </w:r>
      <w:r w:rsidR="009D604E">
        <w:rPr>
          <w:rFonts w:ascii="Times New Roman" w:hAnsi="Times New Roman"/>
          <w:sz w:val="28"/>
          <w:szCs w:val="28"/>
        </w:rPr>
        <w:t xml:space="preserve"> Главы Республики Карелия</w:t>
      </w:r>
      <w:r w:rsidR="00524159">
        <w:rPr>
          <w:rFonts w:ascii="Times New Roman" w:hAnsi="Times New Roman"/>
          <w:sz w:val="28"/>
          <w:szCs w:val="28"/>
        </w:rPr>
        <w:t xml:space="preserve"> </w:t>
      </w:r>
    </w:p>
    <w:p w:rsidR="00E471BC" w:rsidRDefault="00DC6A02" w:rsidP="003B01F4">
      <w:pPr>
        <w:tabs>
          <w:tab w:val="left" w:pos="28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Игнатьева Татьяна Павловна</w:t>
      </w:r>
    </w:p>
    <w:p w:rsidR="009C6209" w:rsidRDefault="009C6209" w:rsidP="003B01F4">
      <w:pPr>
        <w:tabs>
          <w:tab w:val="left" w:pos="28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6209" w:rsidRDefault="009C6209" w:rsidP="003B01F4">
      <w:pPr>
        <w:tabs>
          <w:tab w:val="left" w:pos="28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01F4" w:rsidRPr="0027509D" w:rsidRDefault="003B01F4" w:rsidP="003B01F4">
      <w:pPr>
        <w:tabs>
          <w:tab w:val="left" w:pos="2826"/>
        </w:tabs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27509D">
        <w:rPr>
          <w:rFonts w:ascii="Times New Roman" w:hAnsi="Times New Roman"/>
          <w:sz w:val="28"/>
          <w:szCs w:val="28"/>
          <w:u w:val="single"/>
        </w:rPr>
        <w:t>Присутствовали:</w:t>
      </w:r>
    </w:p>
    <w:p w:rsidR="003B01F4" w:rsidRDefault="003B01F4" w:rsidP="005660FD">
      <w:pPr>
        <w:tabs>
          <w:tab w:val="left" w:pos="28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B01F4" w:rsidRDefault="003B01F4" w:rsidP="009C6209">
      <w:pPr>
        <w:tabs>
          <w:tab w:val="left" w:pos="2826"/>
        </w:tabs>
        <w:spacing w:after="0" w:line="240" w:lineRule="auto"/>
        <w:ind w:left="3261" w:hanging="3820"/>
        <w:jc w:val="both"/>
        <w:rPr>
          <w:rFonts w:ascii="Times New Roman" w:hAnsi="Times New Roman"/>
          <w:sz w:val="28"/>
          <w:szCs w:val="28"/>
        </w:rPr>
      </w:pPr>
    </w:p>
    <w:p w:rsidR="00185746" w:rsidRDefault="00B318E7" w:rsidP="00BC18CC">
      <w:pPr>
        <w:tabs>
          <w:tab w:val="left" w:pos="2826"/>
        </w:tabs>
        <w:spacing w:after="0"/>
        <w:ind w:left="3828" w:hanging="33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</w:t>
      </w:r>
      <w:r w:rsidR="0027509D">
        <w:rPr>
          <w:rFonts w:ascii="Times New Roman" w:hAnsi="Times New Roman"/>
          <w:sz w:val="28"/>
          <w:szCs w:val="28"/>
        </w:rPr>
        <w:tab/>
      </w:r>
      <w:r w:rsidR="005660FD">
        <w:rPr>
          <w:rFonts w:ascii="Times New Roman" w:hAnsi="Times New Roman"/>
          <w:sz w:val="28"/>
          <w:szCs w:val="28"/>
        </w:rPr>
        <w:tab/>
      </w:r>
      <w:proofErr w:type="gramStart"/>
      <w:r w:rsidR="0063343C">
        <w:rPr>
          <w:rFonts w:ascii="Times New Roman" w:hAnsi="Times New Roman"/>
          <w:sz w:val="28"/>
          <w:szCs w:val="28"/>
        </w:rPr>
        <w:t>Агафо</w:t>
      </w:r>
      <w:r w:rsidR="00461A4E">
        <w:rPr>
          <w:rFonts w:ascii="Times New Roman" w:hAnsi="Times New Roman"/>
          <w:sz w:val="28"/>
          <w:szCs w:val="28"/>
        </w:rPr>
        <w:t>нов И.В., Антипов М.Л</w:t>
      </w:r>
      <w:r w:rsidR="008D242F">
        <w:rPr>
          <w:rFonts w:ascii="Times New Roman" w:hAnsi="Times New Roman"/>
          <w:sz w:val="28"/>
          <w:szCs w:val="28"/>
        </w:rPr>
        <w:t xml:space="preserve">., Альперович А.Р., </w:t>
      </w:r>
      <w:r w:rsidR="00461A4E">
        <w:rPr>
          <w:rFonts w:ascii="Times New Roman" w:hAnsi="Times New Roman"/>
          <w:sz w:val="28"/>
          <w:szCs w:val="28"/>
        </w:rPr>
        <w:t xml:space="preserve">Антипов М.Л., Антонова Е.Н., </w:t>
      </w:r>
      <w:proofErr w:type="spellStart"/>
      <w:r w:rsidR="00461A4E">
        <w:rPr>
          <w:rFonts w:ascii="Times New Roman" w:hAnsi="Times New Roman"/>
          <w:sz w:val="28"/>
          <w:szCs w:val="28"/>
        </w:rPr>
        <w:t>Бакунович</w:t>
      </w:r>
      <w:proofErr w:type="spellEnd"/>
      <w:r w:rsidR="00461A4E">
        <w:rPr>
          <w:rFonts w:ascii="Times New Roman" w:hAnsi="Times New Roman"/>
          <w:sz w:val="28"/>
          <w:szCs w:val="28"/>
        </w:rPr>
        <w:t xml:space="preserve"> И.В., Богданов А.М., </w:t>
      </w:r>
      <w:proofErr w:type="spellStart"/>
      <w:r w:rsidR="00461A4E">
        <w:rPr>
          <w:rFonts w:ascii="Times New Roman" w:hAnsi="Times New Roman"/>
          <w:sz w:val="28"/>
          <w:szCs w:val="28"/>
        </w:rPr>
        <w:t>Грейсман</w:t>
      </w:r>
      <w:proofErr w:type="spellEnd"/>
      <w:r w:rsidR="00461A4E">
        <w:rPr>
          <w:rFonts w:ascii="Times New Roman" w:hAnsi="Times New Roman"/>
          <w:sz w:val="28"/>
          <w:szCs w:val="28"/>
        </w:rPr>
        <w:t xml:space="preserve"> А.Е., </w:t>
      </w:r>
      <w:proofErr w:type="spellStart"/>
      <w:r w:rsidR="00911B9E">
        <w:rPr>
          <w:rFonts w:ascii="Times New Roman" w:hAnsi="Times New Roman"/>
          <w:sz w:val="28"/>
          <w:szCs w:val="28"/>
        </w:rPr>
        <w:t>Гуртова</w:t>
      </w:r>
      <w:proofErr w:type="spellEnd"/>
      <w:r w:rsidR="00911B9E">
        <w:rPr>
          <w:rFonts w:ascii="Times New Roman" w:hAnsi="Times New Roman"/>
          <w:sz w:val="28"/>
          <w:szCs w:val="28"/>
        </w:rPr>
        <w:t xml:space="preserve"> В.К., </w:t>
      </w:r>
      <w:r w:rsidR="00461A4E">
        <w:rPr>
          <w:rFonts w:ascii="Times New Roman" w:hAnsi="Times New Roman"/>
          <w:sz w:val="28"/>
          <w:szCs w:val="28"/>
        </w:rPr>
        <w:t xml:space="preserve">Ермакова Ю.В., Исаев А.Н., </w:t>
      </w:r>
      <w:proofErr w:type="spellStart"/>
      <w:r w:rsidR="00461A4E">
        <w:rPr>
          <w:rFonts w:ascii="Times New Roman" w:hAnsi="Times New Roman"/>
          <w:sz w:val="28"/>
          <w:szCs w:val="28"/>
        </w:rPr>
        <w:t>Исхизова</w:t>
      </w:r>
      <w:proofErr w:type="spellEnd"/>
      <w:r w:rsidR="00461A4E">
        <w:rPr>
          <w:rFonts w:ascii="Times New Roman" w:hAnsi="Times New Roman"/>
          <w:sz w:val="28"/>
          <w:szCs w:val="28"/>
        </w:rPr>
        <w:t xml:space="preserve"> А.Д., </w:t>
      </w:r>
      <w:proofErr w:type="spellStart"/>
      <w:r w:rsidR="00461A4E">
        <w:rPr>
          <w:rFonts w:ascii="Times New Roman" w:hAnsi="Times New Roman"/>
          <w:sz w:val="28"/>
          <w:szCs w:val="28"/>
        </w:rPr>
        <w:t>Карвонен</w:t>
      </w:r>
      <w:proofErr w:type="spellEnd"/>
      <w:r w:rsidR="00461A4E">
        <w:rPr>
          <w:rFonts w:ascii="Times New Roman" w:hAnsi="Times New Roman"/>
          <w:sz w:val="28"/>
          <w:szCs w:val="28"/>
        </w:rPr>
        <w:t xml:space="preserve"> В.В., Климова М.А., </w:t>
      </w:r>
      <w:r w:rsidR="005660FD" w:rsidRPr="005660FD">
        <w:rPr>
          <w:rFonts w:ascii="Times New Roman" w:hAnsi="Times New Roman"/>
          <w:sz w:val="28"/>
          <w:szCs w:val="28"/>
        </w:rPr>
        <w:t xml:space="preserve">Ковалев М.В., </w:t>
      </w:r>
      <w:proofErr w:type="spellStart"/>
      <w:r w:rsidR="00461A4E">
        <w:rPr>
          <w:rFonts w:ascii="Times New Roman" w:hAnsi="Times New Roman"/>
          <w:sz w:val="28"/>
          <w:szCs w:val="28"/>
        </w:rPr>
        <w:t>Коломеец</w:t>
      </w:r>
      <w:proofErr w:type="spellEnd"/>
      <w:r w:rsidR="00461A4E">
        <w:rPr>
          <w:rFonts w:ascii="Times New Roman" w:hAnsi="Times New Roman"/>
          <w:sz w:val="28"/>
          <w:szCs w:val="28"/>
        </w:rPr>
        <w:t xml:space="preserve"> А.В., Кошкина Н.В., Крюков Т.П., Кувшинова М.Н.,</w:t>
      </w:r>
      <w:r w:rsidR="00AF1B7B">
        <w:rPr>
          <w:rFonts w:ascii="Times New Roman" w:hAnsi="Times New Roman"/>
          <w:sz w:val="28"/>
          <w:szCs w:val="28"/>
        </w:rPr>
        <w:t xml:space="preserve"> Кушнерова Н.Н.</w:t>
      </w:r>
      <w:proofErr w:type="gramEnd"/>
      <w:r w:rsidR="00AF1B7B">
        <w:rPr>
          <w:rFonts w:ascii="Times New Roman" w:hAnsi="Times New Roman"/>
          <w:sz w:val="28"/>
          <w:szCs w:val="28"/>
        </w:rPr>
        <w:t xml:space="preserve">, </w:t>
      </w:r>
      <w:r w:rsidR="00461A4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65AAD">
        <w:rPr>
          <w:rFonts w:ascii="Times New Roman" w:hAnsi="Times New Roman"/>
          <w:sz w:val="28"/>
          <w:szCs w:val="28"/>
        </w:rPr>
        <w:t>Лери</w:t>
      </w:r>
      <w:proofErr w:type="spellEnd"/>
      <w:r w:rsidR="00065AAD">
        <w:rPr>
          <w:rFonts w:ascii="Times New Roman" w:hAnsi="Times New Roman"/>
          <w:sz w:val="28"/>
          <w:szCs w:val="28"/>
        </w:rPr>
        <w:t xml:space="preserve"> И.А., </w:t>
      </w:r>
      <w:r w:rsidR="00461A4E">
        <w:rPr>
          <w:rFonts w:ascii="Times New Roman" w:hAnsi="Times New Roman"/>
          <w:sz w:val="28"/>
          <w:szCs w:val="28"/>
        </w:rPr>
        <w:t xml:space="preserve">Малыхин Д.Н., </w:t>
      </w:r>
      <w:r w:rsidR="005660FD" w:rsidRPr="00274EF5">
        <w:rPr>
          <w:rFonts w:ascii="Times New Roman" w:hAnsi="Times New Roman"/>
          <w:sz w:val="28"/>
          <w:szCs w:val="28"/>
        </w:rPr>
        <w:t xml:space="preserve">Никольская Н.В., </w:t>
      </w:r>
      <w:r w:rsidR="0017419A">
        <w:rPr>
          <w:rFonts w:ascii="Times New Roman" w:hAnsi="Times New Roman"/>
          <w:sz w:val="28"/>
          <w:szCs w:val="28"/>
        </w:rPr>
        <w:t xml:space="preserve">Павлов А.Н., </w:t>
      </w:r>
      <w:proofErr w:type="spellStart"/>
      <w:r w:rsidR="002B5450">
        <w:rPr>
          <w:rFonts w:ascii="Times New Roman" w:hAnsi="Times New Roman"/>
          <w:sz w:val="28"/>
          <w:szCs w:val="28"/>
        </w:rPr>
        <w:t>Раджамов</w:t>
      </w:r>
      <w:proofErr w:type="spellEnd"/>
      <w:r w:rsidR="002B5450">
        <w:rPr>
          <w:rFonts w:ascii="Times New Roman" w:hAnsi="Times New Roman"/>
          <w:sz w:val="28"/>
          <w:szCs w:val="28"/>
        </w:rPr>
        <w:t xml:space="preserve"> Р.А., </w:t>
      </w:r>
      <w:r w:rsidR="00082D53">
        <w:rPr>
          <w:rFonts w:ascii="Times New Roman" w:hAnsi="Times New Roman"/>
          <w:sz w:val="28"/>
          <w:szCs w:val="28"/>
        </w:rPr>
        <w:t xml:space="preserve">Романова В.В., </w:t>
      </w:r>
      <w:r w:rsidR="005660FD" w:rsidRPr="005660FD">
        <w:rPr>
          <w:rFonts w:ascii="Times New Roman" w:hAnsi="Times New Roman"/>
          <w:sz w:val="28"/>
          <w:szCs w:val="28"/>
        </w:rPr>
        <w:t xml:space="preserve">Садовников В.М., </w:t>
      </w:r>
      <w:r w:rsidR="002B5450">
        <w:rPr>
          <w:rFonts w:ascii="Times New Roman" w:hAnsi="Times New Roman"/>
          <w:sz w:val="28"/>
          <w:szCs w:val="28"/>
        </w:rPr>
        <w:t xml:space="preserve">Салонен О.Л., </w:t>
      </w:r>
      <w:proofErr w:type="spellStart"/>
      <w:r w:rsidR="002B5450">
        <w:rPr>
          <w:rFonts w:ascii="Times New Roman" w:hAnsi="Times New Roman"/>
          <w:sz w:val="28"/>
          <w:szCs w:val="28"/>
        </w:rPr>
        <w:t>Седлецкий</w:t>
      </w:r>
      <w:proofErr w:type="spellEnd"/>
      <w:r w:rsidR="002B5450">
        <w:rPr>
          <w:rFonts w:ascii="Times New Roman" w:hAnsi="Times New Roman"/>
          <w:sz w:val="28"/>
          <w:szCs w:val="28"/>
        </w:rPr>
        <w:t xml:space="preserve"> С.В., Симаков В.С., </w:t>
      </w:r>
      <w:proofErr w:type="spellStart"/>
      <w:r w:rsidR="00AF1B7B" w:rsidRPr="00AF1B7B">
        <w:rPr>
          <w:rFonts w:ascii="Times New Roman" w:hAnsi="Times New Roman"/>
          <w:sz w:val="28"/>
          <w:szCs w:val="28"/>
        </w:rPr>
        <w:t>Скрыников</w:t>
      </w:r>
      <w:proofErr w:type="spellEnd"/>
      <w:r w:rsidR="00AF1B7B" w:rsidRPr="00AF1B7B">
        <w:rPr>
          <w:rFonts w:ascii="Times New Roman" w:hAnsi="Times New Roman"/>
          <w:sz w:val="28"/>
          <w:szCs w:val="28"/>
        </w:rPr>
        <w:t xml:space="preserve"> И.С., </w:t>
      </w:r>
      <w:r w:rsidR="002B5450">
        <w:rPr>
          <w:rFonts w:ascii="Times New Roman" w:hAnsi="Times New Roman"/>
          <w:sz w:val="28"/>
          <w:szCs w:val="28"/>
        </w:rPr>
        <w:t>Смирнов А.Г.,</w:t>
      </w:r>
      <w:r w:rsidR="00AF1B7B">
        <w:rPr>
          <w:rFonts w:ascii="Times New Roman" w:hAnsi="Times New Roman"/>
          <w:sz w:val="28"/>
          <w:szCs w:val="28"/>
        </w:rPr>
        <w:t xml:space="preserve"> Спиридонов В.Н.,</w:t>
      </w:r>
      <w:r w:rsidR="002B545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B5450">
        <w:rPr>
          <w:rFonts w:ascii="Times New Roman" w:hAnsi="Times New Roman"/>
          <w:sz w:val="28"/>
          <w:szCs w:val="28"/>
        </w:rPr>
        <w:t>Стафеев</w:t>
      </w:r>
      <w:proofErr w:type="spellEnd"/>
      <w:r w:rsidR="002B5450">
        <w:rPr>
          <w:rFonts w:ascii="Times New Roman" w:hAnsi="Times New Roman"/>
          <w:sz w:val="28"/>
          <w:szCs w:val="28"/>
        </w:rPr>
        <w:t xml:space="preserve"> Ф.В., Толкачев А.И., </w:t>
      </w:r>
      <w:r w:rsidR="00AF1B7B">
        <w:rPr>
          <w:rFonts w:ascii="Times New Roman" w:hAnsi="Times New Roman"/>
          <w:sz w:val="28"/>
          <w:szCs w:val="28"/>
        </w:rPr>
        <w:t xml:space="preserve">Шевяков А.Н., </w:t>
      </w:r>
      <w:proofErr w:type="spellStart"/>
      <w:r w:rsidR="002B5450">
        <w:rPr>
          <w:rFonts w:ascii="Times New Roman" w:hAnsi="Times New Roman"/>
          <w:sz w:val="28"/>
          <w:szCs w:val="28"/>
        </w:rPr>
        <w:t>Шемет</w:t>
      </w:r>
      <w:proofErr w:type="spellEnd"/>
      <w:r w:rsidR="002B5450">
        <w:rPr>
          <w:rFonts w:ascii="Times New Roman" w:hAnsi="Times New Roman"/>
          <w:sz w:val="28"/>
          <w:szCs w:val="28"/>
        </w:rPr>
        <w:t xml:space="preserve"> Г.Н., </w:t>
      </w:r>
      <w:proofErr w:type="spellStart"/>
      <w:r w:rsidR="002B5450">
        <w:rPr>
          <w:rFonts w:ascii="Times New Roman" w:hAnsi="Times New Roman"/>
          <w:sz w:val="28"/>
          <w:szCs w:val="28"/>
        </w:rPr>
        <w:t>Шишко</w:t>
      </w:r>
      <w:proofErr w:type="spellEnd"/>
      <w:r w:rsidR="002B5450">
        <w:rPr>
          <w:rFonts w:ascii="Times New Roman" w:hAnsi="Times New Roman"/>
          <w:sz w:val="28"/>
          <w:szCs w:val="28"/>
        </w:rPr>
        <w:t xml:space="preserve"> Е.А., </w:t>
      </w:r>
      <w:proofErr w:type="spellStart"/>
      <w:r w:rsidR="00461A4E">
        <w:rPr>
          <w:rFonts w:ascii="Times New Roman" w:hAnsi="Times New Roman"/>
          <w:sz w:val="28"/>
          <w:szCs w:val="28"/>
        </w:rPr>
        <w:t>Флюгрант</w:t>
      </w:r>
      <w:proofErr w:type="spellEnd"/>
      <w:r w:rsidR="00461A4E">
        <w:rPr>
          <w:rFonts w:ascii="Times New Roman" w:hAnsi="Times New Roman"/>
          <w:sz w:val="28"/>
          <w:szCs w:val="28"/>
        </w:rPr>
        <w:t xml:space="preserve"> О.В.</w:t>
      </w:r>
      <w:r w:rsidR="00035137">
        <w:rPr>
          <w:rFonts w:ascii="Times New Roman" w:hAnsi="Times New Roman"/>
          <w:sz w:val="28"/>
          <w:szCs w:val="28"/>
        </w:rPr>
        <w:t>, Харина </w:t>
      </w:r>
      <w:r w:rsidR="002B5450">
        <w:rPr>
          <w:rFonts w:ascii="Times New Roman" w:hAnsi="Times New Roman"/>
          <w:sz w:val="28"/>
          <w:szCs w:val="28"/>
        </w:rPr>
        <w:t>Т.Н.</w:t>
      </w:r>
    </w:p>
    <w:p w:rsidR="003B01F4" w:rsidRPr="009118C2" w:rsidRDefault="00185746" w:rsidP="009118C2">
      <w:pPr>
        <w:tabs>
          <w:tab w:val="left" w:pos="2826"/>
          <w:tab w:val="left" w:pos="5245"/>
        </w:tabs>
        <w:spacing w:after="0" w:line="240" w:lineRule="auto"/>
        <w:ind w:left="3261" w:hanging="3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14182">
        <w:rPr>
          <w:rFonts w:ascii="Times New Roman" w:hAnsi="Times New Roman"/>
          <w:sz w:val="28"/>
          <w:szCs w:val="28"/>
        </w:rPr>
        <w:t xml:space="preserve"> </w:t>
      </w:r>
      <w:r w:rsidR="009118C2">
        <w:rPr>
          <w:rFonts w:ascii="Times New Roman" w:hAnsi="Times New Roman"/>
          <w:sz w:val="28"/>
          <w:szCs w:val="28"/>
        </w:rPr>
        <w:t xml:space="preserve">    </w:t>
      </w:r>
    </w:p>
    <w:p w:rsidR="0027509D" w:rsidRPr="001506A5" w:rsidRDefault="00C92113" w:rsidP="00911B9E">
      <w:pPr>
        <w:pStyle w:val="a3"/>
        <w:numPr>
          <w:ilvl w:val="0"/>
          <w:numId w:val="8"/>
        </w:num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506A5">
        <w:rPr>
          <w:rFonts w:ascii="Times New Roman" w:eastAsiaTheme="minorHAnsi" w:hAnsi="Times New Roman"/>
          <w:bCs/>
          <w:sz w:val="28"/>
          <w:szCs w:val="28"/>
        </w:rPr>
        <w:t xml:space="preserve"> </w:t>
      </w:r>
      <w:r w:rsidR="00911B9E" w:rsidRPr="001506A5">
        <w:rPr>
          <w:rFonts w:ascii="Times New Roman" w:eastAsiaTheme="minorHAnsi" w:hAnsi="Times New Roman"/>
          <w:bCs/>
          <w:iCs/>
          <w:sz w:val="28"/>
          <w:szCs w:val="28"/>
        </w:rPr>
        <w:t xml:space="preserve">О результатах работы органов исполнительной власти Республики Карелия по наполнению «кольца сайтов» Официального </w:t>
      </w:r>
      <w:proofErr w:type="gramStart"/>
      <w:r w:rsidR="00911B9E" w:rsidRPr="001506A5">
        <w:rPr>
          <w:rFonts w:ascii="Times New Roman" w:eastAsiaTheme="minorHAnsi" w:hAnsi="Times New Roman"/>
          <w:bCs/>
          <w:iCs/>
          <w:sz w:val="28"/>
          <w:szCs w:val="28"/>
        </w:rPr>
        <w:t>интернет-портала</w:t>
      </w:r>
      <w:proofErr w:type="gramEnd"/>
      <w:r w:rsidR="00911B9E" w:rsidRPr="001506A5">
        <w:rPr>
          <w:rFonts w:ascii="Times New Roman" w:eastAsiaTheme="minorHAnsi" w:hAnsi="Times New Roman"/>
          <w:bCs/>
          <w:iCs/>
          <w:sz w:val="28"/>
          <w:szCs w:val="28"/>
        </w:rPr>
        <w:t xml:space="preserve"> Республики Карелия</w:t>
      </w:r>
    </w:p>
    <w:p w:rsidR="0027509D" w:rsidRDefault="00ED3F0C" w:rsidP="007F4767">
      <w:pPr>
        <w:pStyle w:val="a3"/>
        <w:spacing w:after="0" w:line="240" w:lineRule="auto"/>
        <w:ind w:left="675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(</w:t>
      </w:r>
      <w:r w:rsidR="00ED619A">
        <w:rPr>
          <w:rFonts w:ascii="Times New Roman" w:eastAsia="Times New Roman" w:hAnsi="Times New Roman"/>
          <w:sz w:val="28"/>
          <w:szCs w:val="28"/>
        </w:rPr>
        <w:t>Н.В. Никол</w:t>
      </w:r>
      <w:r w:rsidR="006475EE">
        <w:rPr>
          <w:rFonts w:ascii="Times New Roman" w:eastAsia="Times New Roman" w:hAnsi="Times New Roman"/>
          <w:sz w:val="28"/>
          <w:szCs w:val="28"/>
        </w:rPr>
        <w:t>ь</w:t>
      </w:r>
      <w:r w:rsidR="00ED619A">
        <w:rPr>
          <w:rFonts w:ascii="Times New Roman" w:eastAsia="Times New Roman" w:hAnsi="Times New Roman"/>
          <w:sz w:val="28"/>
          <w:szCs w:val="28"/>
        </w:rPr>
        <w:t>ская</w:t>
      </w:r>
      <w:r>
        <w:rPr>
          <w:rFonts w:ascii="Times New Roman" w:eastAsia="Times New Roman" w:hAnsi="Times New Roman"/>
          <w:sz w:val="28"/>
          <w:szCs w:val="28"/>
        </w:rPr>
        <w:t>)</w:t>
      </w:r>
    </w:p>
    <w:p w:rsidR="00ED3F0C" w:rsidRPr="0027509D" w:rsidRDefault="00ED3F0C" w:rsidP="00ED3F0C">
      <w:pPr>
        <w:pStyle w:val="a3"/>
        <w:spacing w:after="0" w:line="240" w:lineRule="auto"/>
        <w:ind w:left="675"/>
        <w:jc w:val="center"/>
        <w:rPr>
          <w:rFonts w:ascii="Times New Roman" w:eastAsia="Times New Roman" w:hAnsi="Times New Roman"/>
          <w:sz w:val="28"/>
          <w:szCs w:val="28"/>
        </w:rPr>
      </w:pPr>
    </w:p>
    <w:p w:rsidR="00911B9E" w:rsidRDefault="001506A5" w:rsidP="00911B9E">
      <w:pPr>
        <w:pStyle w:val="a3"/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Принять к сведению и</w:t>
      </w:r>
      <w:r w:rsidR="00911B9E" w:rsidRPr="00B46D5E">
        <w:rPr>
          <w:rFonts w:ascii="Times New Roman" w:eastAsia="Times New Roman" w:hAnsi="Times New Roman"/>
          <w:sz w:val="28"/>
          <w:szCs w:val="28"/>
        </w:rPr>
        <w:t xml:space="preserve">нформацию </w:t>
      </w:r>
      <w:r w:rsidR="00911B9E">
        <w:rPr>
          <w:rFonts w:ascii="Times New Roman" w:eastAsia="Times New Roman" w:hAnsi="Times New Roman"/>
          <w:sz w:val="28"/>
          <w:szCs w:val="28"/>
        </w:rPr>
        <w:t xml:space="preserve">заместителя Руководителя Администрации Главы Республики Карелия - начальника управления </w:t>
      </w:r>
      <w:r w:rsidR="0063343C">
        <w:rPr>
          <w:rFonts w:ascii="Times New Roman" w:eastAsia="Times New Roman" w:hAnsi="Times New Roman"/>
          <w:sz w:val="28"/>
          <w:szCs w:val="28"/>
        </w:rPr>
        <w:t>Н.В. </w:t>
      </w:r>
      <w:r w:rsidR="00911B9E">
        <w:rPr>
          <w:rFonts w:ascii="Times New Roman" w:eastAsia="Times New Roman" w:hAnsi="Times New Roman"/>
          <w:sz w:val="28"/>
          <w:szCs w:val="28"/>
        </w:rPr>
        <w:t>Никольской</w:t>
      </w:r>
      <w:r w:rsidR="00911B9E" w:rsidRPr="00B46D5E">
        <w:rPr>
          <w:rFonts w:ascii="Times New Roman" w:eastAsia="Times New Roman" w:hAnsi="Times New Roman"/>
          <w:sz w:val="28"/>
          <w:szCs w:val="28"/>
        </w:rPr>
        <w:t>.</w:t>
      </w:r>
    </w:p>
    <w:p w:rsidR="00911B9E" w:rsidRPr="000F416F" w:rsidRDefault="00911B9E" w:rsidP="00911B9E">
      <w:pPr>
        <w:pStyle w:val="a3"/>
        <w:numPr>
          <w:ilvl w:val="0"/>
          <w:numId w:val="17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Главы Республики Карелия:</w:t>
      </w:r>
    </w:p>
    <w:p w:rsidR="00911B9E" w:rsidRPr="000F416F" w:rsidRDefault="00911B9E" w:rsidP="00911B9E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в целях актуализации внести изменения в постановление Правительства Республики Карелия от 25 мая 2009 года № 107-П «Об </w:t>
      </w:r>
      <w:proofErr w:type="gramStart"/>
      <w:r>
        <w:rPr>
          <w:rFonts w:ascii="Times New Roman" w:hAnsi="Times New Roman"/>
          <w:sz w:val="28"/>
          <w:szCs w:val="28"/>
        </w:rPr>
        <w:t>Официальном</w:t>
      </w:r>
      <w:proofErr w:type="gramEnd"/>
      <w:r>
        <w:rPr>
          <w:rFonts w:ascii="Times New Roman" w:hAnsi="Times New Roman"/>
          <w:sz w:val="28"/>
          <w:szCs w:val="28"/>
        </w:rPr>
        <w:t xml:space="preserve"> интернет-портале Республики Карелия»;</w:t>
      </w:r>
    </w:p>
    <w:p w:rsidR="00911B9E" w:rsidRDefault="00911B9E" w:rsidP="00911B9E">
      <w:pPr>
        <w:pStyle w:val="a3"/>
        <w:spacing w:after="12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проработать вопрос о включении в «кольцо сайтов» Официального </w:t>
      </w:r>
      <w:proofErr w:type="gramStart"/>
      <w:r>
        <w:rPr>
          <w:rFonts w:ascii="Times New Roman" w:hAnsi="Times New Roman"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Республики Карелия сайтов органов местного самоуправления муниципальных районов и городских округов.</w:t>
      </w:r>
    </w:p>
    <w:p w:rsidR="00911B9E" w:rsidRDefault="00911B9E" w:rsidP="00911B9E">
      <w:pPr>
        <w:pStyle w:val="a3"/>
        <w:spacing w:after="12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15 июня 2019 год</w:t>
      </w:r>
    </w:p>
    <w:p w:rsidR="00911B9E" w:rsidRDefault="00911B9E" w:rsidP="00911B9E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Органам исполнительной власти Республики Карелия:</w:t>
      </w:r>
    </w:p>
    <w:p w:rsidR="00911B9E" w:rsidRDefault="00911B9E" w:rsidP="00911B9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наполнение и обеспечить полноту и актуальность сведений </w:t>
      </w:r>
      <w:r w:rsidRPr="000F416F">
        <w:rPr>
          <w:rFonts w:ascii="Times New Roman" w:hAnsi="Times New Roman"/>
          <w:sz w:val="28"/>
          <w:szCs w:val="28"/>
        </w:rPr>
        <w:t>«кольца сайтов»</w:t>
      </w:r>
      <w:r>
        <w:rPr>
          <w:rFonts w:ascii="Times New Roman" w:hAnsi="Times New Roman"/>
          <w:sz w:val="28"/>
          <w:szCs w:val="28"/>
        </w:rPr>
        <w:t xml:space="preserve"> Официального </w:t>
      </w:r>
      <w:proofErr w:type="gramStart"/>
      <w:r>
        <w:rPr>
          <w:rFonts w:ascii="Times New Roman" w:hAnsi="Times New Roman"/>
          <w:sz w:val="28"/>
          <w:szCs w:val="28"/>
        </w:rPr>
        <w:t>интернет-портала</w:t>
      </w:r>
      <w:proofErr w:type="gramEnd"/>
      <w:r>
        <w:rPr>
          <w:rFonts w:ascii="Times New Roman" w:hAnsi="Times New Roman"/>
          <w:sz w:val="28"/>
          <w:szCs w:val="28"/>
        </w:rPr>
        <w:t xml:space="preserve"> Республики Карелия;</w:t>
      </w:r>
    </w:p>
    <w:p w:rsidR="00641303" w:rsidRDefault="00641303" w:rsidP="00911B9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постоянно</w:t>
      </w:r>
    </w:p>
    <w:p w:rsidR="001506A5" w:rsidRDefault="00035137" w:rsidP="00911B9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1506A5">
        <w:rPr>
          <w:rFonts w:ascii="Times New Roman" w:hAnsi="Times New Roman"/>
          <w:sz w:val="28"/>
          <w:szCs w:val="28"/>
        </w:rPr>
        <w:t xml:space="preserve">аправить подтверждение в адрес Администрации Главы Республики Карелия о </w:t>
      </w:r>
      <w:r>
        <w:rPr>
          <w:rFonts w:ascii="Times New Roman" w:hAnsi="Times New Roman"/>
          <w:sz w:val="28"/>
          <w:szCs w:val="28"/>
        </w:rPr>
        <w:t>ведении сайта органа исполнительной власти Республики Карелия в</w:t>
      </w:r>
      <w:r w:rsidR="001506A5">
        <w:rPr>
          <w:rFonts w:ascii="Times New Roman" w:hAnsi="Times New Roman"/>
          <w:sz w:val="28"/>
          <w:szCs w:val="28"/>
        </w:rPr>
        <w:t xml:space="preserve"> «кольц</w:t>
      </w:r>
      <w:r>
        <w:rPr>
          <w:rFonts w:ascii="Times New Roman" w:hAnsi="Times New Roman"/>
          <w:sz w:val="28"/>
          <w:szCs w:val="28"/>
        </w:rPr>
        <w:t>е</w:t>
      </w:r>
      <w:r w:rsidR="001506A5">
        <w:rPr>
          <w:rFonts w:ascii="Times New Roman" w:hAnsi="Times New Roman"/>
          <w:sz w:val="28"/>
          <w:szCs w:val="28"/>
        </w:rPr>
        <w:t xml:space="preserve"> сайтов» Официального интернет-портала Республики Карелия и </w:t>
      </w:r>
      <w:r>
        <w:rPr>
          <w:rFonts w:ascii="Times New Roman" w:hAnsi="Times New Roman"/>
          <w:sz w:val="28"/>
          <w:szCs w:val="28"/>
        </w:rPr>
        <w:t xml:space="preserve">готовности к прекращению работы </w:t>
      </w:r>
      <w:r w:rsidRPr="00035137">
        <w:rPr>
          <w:rFonts w:ascii="Times New Roman" w:hAnsi="Times New Roman"/>
          <w:sz w:val="28"/>
          <w:szCs w:val="28"/>
        </w:rPr>
        <w:t>ранее созданн</w:t>
      </w:r>
      <w:r>
        <w:rPr>
          <w:rFonts w:ascii="Times New Roman" w:hAnsi="Times New Roman"/>
          <w:sz w:val="28"/>
          <w:szCs w:val="28"/>
        </w:rPr>
        <w:t>ого</w:t>
      </w:r>
      <w:r w:rsidRPr="00035137">
        <w:rPr>
          <w:rFonts w:ascii="Times New Roman" w:hAnsi="Times New Roman"/>
          <w:sz w:val="28"/>
          <w:szCs w:val="28"/>
        </w:rPr>
        <w:t xml:space="preserve"> официальн</w:t>
      </w:r>
      <w:r>
        <w:rPr>
          <w:rFonts w:ascii="Times New Roman" w:hAnsi="Times New Roman"/>
          <w:sz w:val="28"/>
          <w:szCs w:val="28"/>
        </w:rPr>
        <w:t>ого</w:t>
      </w:r>
      <w:r w:rsidRPr="00035137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</w:t>
      </w:r>
      <w:r w:rsidRPr="00035137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а</w:t>
      </w:r>
      <w:r w:rsidRPr="00035137">
        <w:rPr>
          <w:rFonts w:ascii="Times New Roman" w:hAnsi="Times New Roman"/>
          <w:sz w:val="28"/>
          <w:szCs w:val="28"/>
        </w:rPr>
        <w:t xml:space="preserve"> исполнительной власти Республики Карелия</w:t>
      </w:r>
      <w:r>
        <w:rPr>
          <w:rFonts w:ascii="Times New Roman" w:hAnsi="Times New Roman"/>
          <w:sz w:val="28"/>
          <w:szCs w:val="28"/>
        </w:rPr>
        <w:t xml:space="preserve"> с 1 января 2020 года, либо обоснование для продолжения работы такого сайта в случае наличия у него специализированного функционала.</w:t>
      </w:r>
      <w:proofErr w:type="gramEnd"/>
    </w:p>
    <w:p w:rsidR="00641303" w:rsidRPr="00581476" w:rsidRDefault="00641303" w:rsidP="00911B9E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 – 1 </w:t>
      </w:r>
      <w:r w:rsidR="001506A5">
        <w:rPr>
          <w:rFonts w:ascii="Times New Roman" w:hAnsi="Times New Roman"/>
          <w:sz w:val="28"/>
          <w:szCs w:val="28"/>
        </w:rPr>
        <w:t>июня</w:t>
      </w:r>
      <w:r>
        <w:rPr>
          <w:rFonts w:ascii="Times New Roman" w:hAnsi="Times New Roman"/>
          <w:sz w:val="28"/>
          <w:szCs w:val="28"/>
        </w:rPr>
        <w:t xml:space="preserve"> 2019 года</w:t>
      </w:r>
    </w:p>
    <w:p w:rsidR="00302481" w:rsidRPr="00591159" w:rsidRDefault="00302481" w:rsidP="00ED619A">
      <w:pPr>
        <w:pStyle w:val="a3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BC18CC" w:rsidRPr="001506A5" w:rsidRDefault="00641303" w:rsidP="00641303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506A5">
        <w:rPr>
          <w:rFonts w:ascii="Times New Roman" w:hAnsi="Times New Roman"/>
          <w:sz w:val="28"/>
          <w:szCs w:val="28"/>
        </w:rPr>
        <w:t>О наделении Государственного бюджетного учреждения Республики Карелия «Многофункциональный центр предоставления государственных и муниципальных услуг Республики Карелия» отдельными функциями Удостоверяющего цента Федерального казначейства</w:t>
      </w:r>
    </w:p>
    <w:p w:rsidR="00BC18CC" w:rsidRDefault="00BC18CC" w:rsidP="00BC18CC">
      <w:pPr>
        <w:pStyle w:val="a3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393EFB" w:rsidRDefault="00ED3F0C" w:rsidP="00641303">
      <w:pPr>
        <w:pStyle w:val="a3"/>
        <w:spacing w:after="0" w:line="240" w:lineRule="auto"/>
        <w:ind w:left="2268" w:firstLine="851"/>
        <w:rPr>
          <w:rFonts w:ascii="Times New Roman" w:eastAsia="Times New Roman" w:hAnsi="Times New Roman"/>
          <w:sz w:val="28"/>
          <w:szCs w:val="28"/>
        </w:rPr>
      </w:pPr>
      <w:r w:rsidRPr="00ED3F0C">
        <w:rPr>
          <w:rFonts w:ascii="Times New Roman" w:eastAsia="Times New Roman" w:hAnsi="Times New Roman"/>
          <w:sz w:val="28"/>
          <w:szCs w:val="28"/>
        </w:rPr>
        <w:t>(</w:t>
      </w:r>
      <w:r w:rsidR="00641303">
        <w:rPr>
          <w:rFonts w:ascii="Times New Roman" w:eastAsia="Times New Roman" w:hAnsi="Times New Roman"/>
          <w:sz w:val="28"/>
          <w:szCs w:val="28"/>
        </w:rPr>
        <w:t xml:space="preserve">О.В. </w:t>
      </w:r>
      <w:proofErr w:type="spellStart"/>
      <w:r w:rsidR="00641303">
        <w:rPr>
          <w:rFonts w:ascii="Times New Roman" w:eastAsia="Times New Roman" w:hAnsi="Times New Roman"/>
          <w:sz w:val="28"/>
          <w:szCs w:val="28"/>
        </w:rPr>
        <w:t>Флюгрант</w:t>
      </w:r>
      <w:proofErr w:type="spellEnd"/>
      <w:r w:rsidR="00641303">
        <w:rPr>
          <w:rFonts w:ascii="Times New Roman" w:eastAsia="Times New Roman" w:hAnsi="Times New Roman"/>
          <w:sz w:val="28"/>
          <w:szCs w:val="28"/>
        </w:rPr>
        <w:t>, Т.Н. Харина</w:t>
      </w:r>
      <w:r w:rsidRPr="00ED3F0C">
        <w:rPr>
          <w:rFonts w:ascii="Times New Roman" w:eastAsia="Times New Roman" w:hAnsi="Times New Roman"/>
          <w:sz w:val="28"/>
          <w:szCs w:val="28"/>
        </w:rPr>
        <w:t>)</w:t>
      </w:r>
    </w:p>
    <w:p w:rsidR="000E7068" w:rsidRPr="00866A66" w:rsidRDefault="000E7068" w:rsidP="0020215F">
      <w:pPr>
        <w:pStyle w:val="a3"/>
        <w:spacing w:after="0" w:line="240" w:lineRule="auto"/>
        <w:ind w:left="675"/>
        <w:jc w:val="center"/>
        <w:rPr>
          <w:rFonts w:ascii="Times New Roman" w:eastAsia="Times New Roman" w:hAnsi="Times New Roman"/>
          <w:sz w:val="28"/>
          <w:szCs w:val="28"/>
        </w:rPr>
      </w:pPr>
    </w:p>
    <w:p w:rsidR="00641303" w:rsidRPr="00641303" w:rsidRDefault="001506A5" w:rsidP="0063343C">
      <w:pPr>
        <w:pStyle w:val="a3"/>
        <w:numPr>
          <w:ilvl w:val="1"/>
          <w:numId w:val="17"/>
        </w:numPr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Принять к сведению и</w:t>
      </w:r>
      <w:r w:rsidR="00641303" w:rsidRPr="00641303">
        <w:rPr>
          <w:rFonts w:ascii="Times New Roman" w:eastAsia="Times New Roman" w:hAnsi="Times New Roman"/>
          <w:sz w:val="28"/>
          <w:szCs w:val="28"/>
        </w:rPr>
        <w:t>нформацию заместителя Руководителя Управления Федерального казначейства по Республике Карелия</w:t>
      </w:r>
      <w:r w:rsidR="00AF1B7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О.В.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Флюгрант</w:t>
      </w:r>
      <w:proofErr w:type="spellEnd"/>
      <w:r w:rsidR="00641303" w:rsidRPr="00641303">
        <w:rPr>
          <w:rFonts w:ascii="Times New Roman" w:eastAsia="Times New Roman" w:hAnsi="Times New Roman"/>
          <w:sz w:val="28"/>
          <w:szCs w:val="28"/>
        </w:rPr>
        <w:t xml:space="preserve"> </w:t>
      </w:r>
      <w:r w:rsidR="00641303">
        <w:rPr>
          <w:rFonts w:ascii="Times New Roman" w:eastAsia="Times New Roman" w:hAnsi="Times New Roman"/>
          <w:sz w:val="28"/>
          <w:szCs w:val="28"/>
        </w:rPr>
        <w:t xml:space="preserve">и начальника отдела Управления Федерального казначейства по Республике Карелия </w:t>
      </w:r>
      <w:r>
        <w:rPr>
          <w:rFonts w:ascii="Times New Roman" w:eastAsia="Times New Roman" w:hAnsi="Times New Roman"/>
          <w:sz w:val="28"/>
          <w:szCs w:val="28"/>
        </w:rPr>
        <w:t>Т.Н. Хариной</w:t>
      </w:r>
      <w:r w:rsidR="00641303" w:rsidRPr="00641303">
        <w:rPr>
          <w:rFonts w:ascii="Times New Roman" w:eastAsia="Times New Roman" w:hAnsi="Times New Roman"/>
          <w:sz w:val="28"/>
          <w:szCs w:val="28"/>
        </w:rPr>
        <w:t>.</w:t>
      </w:r>
    </w:p>
    <w:p w:rsidR="00D87E04" w:rsidRDefault="00641303" w:rsidP="0063343C">
      <w:pPr>
        <w:pStyle w:val="a3"/>
        <w:numPr>
          <w:ilvl w:val="1"/>
          <w:numId w:val="17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/>
          <w:sz w:val="28"/>
          <w:szCs w:val="28"/>
        </w:rPr>
        <w:t xml:space="preserve">Министерству экономического развития и промышленности Республики Карелия совместно с Министерством финансов Республики Карелия </w:t>
      </w:r>
      <w:r w:rsidR="00AF1B7B">
        <w:rPr>
          <w:rFonts w:ascii="Times New Roman" w:eastAsia="Times New Roman" w:hAnsi="Times New Roman"/>
          <w:sz w:val="28"/>
          <w:szCs w:val="28"/>
        </w:rPr>
        <w:t xml:space="preserve">и Управлением Федерального казначейства по Республике Карелия проработать вопрос о </w:t>
      </w:r>
      <w:r w:rsidR="00CA2F98">
        <w:rPr>
          <w:rFonts w:ascii="Times New Roman" w:eastAsia="Times New Roman" w:hAnsi="Times New Roman"/>
          <w:sz w:val="28"/>
          <w:szCs w:val="28"/>
        </w:rPr>
        <w:t>затратах и нормативных основаниях</w:t>
      </w:r>
      <w:r w:rsidR="00AF1B7B">
        <w:rPr>
          <w:rFonts w:ascii="Times New Roman" w:eastAsia="Times New Roman" w:hAnsi="Times New Roman"/>
          <w:sz w:val="28"/>
          <w:szCs w:val="28"/>
        </w:rPr>
        <w:t xml:space="preserve">, требующихся </w:t>
      </w:r>
      <w:r w:rsidR="00D87E04">
        <w:rPr>
          <w:rFonts w:ascii="Times New Roman" w:eastAsia="Times New Roman" w:hAnsi="Times New Roman"/>
          <w:sz w:val="28"/>
          <w:szCs w:val="28"/>
        </w:rPr>
        <w:t xml:space="preserve">для выполнения отдельных функций Удостоверяющего центра </w:t>
      </w:r>
      <w:r w:rsidR="00CA2F98" w:rsidRPr="00CA2F98">
        <w:rPr>
          <w:rFonts w:ascii="Times New Roman" w:eastAsia="Times New Roman" w:hAnsi="Times New Roman"/>
          <w:sz w:val="28"/>
          <w:szCs w:val="28"/>
        </w:rPr>
        <w:t>Государственн</w:t>
      </w:r>
      <w:r w:rsidR="00CA2F98">
        <w:rPr>
          <w:rFonts w:ascii="Times New Roman" w:eastAsia="Times New Roman" w:hAnsi="Times New Roman"/>
          <w:sz w:val="28"/>
          <w:szCs w:val="28"/>
        </w:rPr>
        <w:t>ым</w:t>
      </w:r>
      <w:r w:rsidR="00CA2F98" w:rsidRPr="00CA2F98">
        <w:rPr>
          <w:rFonts w:ascii="Times New Roman" w:eastAsia="Times New Roman" w:hAnsi="Times New Roman"/>
          <w:sz w:val="28"/>
          <w:szCs w:val="28"/>
        </w:rPr>
        <w:t xml:space="preserve"> бюджетн</w:t>
      </w:r>
      <w:r w:rsidR="00CA2F98">
        <w:rPr>
          <w:rFonts w:ascii="Times New Roman" w:eastAsia="Times New Roman" w:hAnsi="Times New Roman"/>
          <w:sz w:val="28"/>
          <w:szCs w:val="28"/>
        </w:rPr>
        <w:t>ым</w:t>
      </w:r>
      <w:r w:rsidR="00CA2F98" w:rsidRPr="00CA2F98">
        <w:rPr>
          <w:rFonts w:ascii="Times New Roman" w:eastAsia="Times New Roman" w:hAnsi="Times New Roman"/>
          <w:sz w:val="28"/>
          <w:szCs w:val="28"/>
        </w:rPr>
        <w:t xml:space="preserve"> учреждени</w:t>
      </w:r>
      <w:r w:rsidR="00CA2F98">
        <w:rPr>
          <w:rFonts w:ascii="Times New Roman" w:eastAsia="Times New Roman" w:hAnsi="Times New Roman"/>
          <w:sz w:val="28"/>
          <w:szCs w:val="28"/>
        </w:rPr>
        <w:t>ем</w:t>
      </w:r>
      <w:r w:rsidR="00CA2F98" w:rsidRPr="00CA2F98">
        <w:rPr>
          <w:rFonts w:ascii="Times New Roman" w:eastAsia="Times New Roman" w:hAnsi="Times New Roman"/>
          <w:sz w:val="28"/>
          <w:szCs w:val="28"/>
        </w:rPr>
        <w:t xml:space="preserve"> Республики Карелия «Многофункциональный центр предоставления государственных и муниципальных услуг Республики Карелия»</w:t>
      </w:r>
      <w:r w:rsidR="00CA2F98">
        <w:rPr>
          <w:rFonts w:ascii="Times New Roman" w:eastAsia="Times New Roman" w:hAnsi="Times New Roman"/>
          <w:sz w:val="28"/>
          <w:szCs w:val="28"/>
        </w:rPr>
        <w:t xml:space="preserve"> </w:t>
      </w:r>
      <w:r w:rsidR="00D87E04">
        <w:rPr>
          <w:rFonts w:ascii="Times New Roman" w:eastAsia="Times New Roman" w:hAnsi="Times New Roman"/>
          <w:sz w:val="28"/>
          <w:szCs w:val="28"/>
        </w:rPr>
        <w:t>и направить информацию в адрес Администрации Главы Республики Карелия.</w:t>
      </w:r>
      <w:proofErr w:type="gramEnd"/>
    </w:p>
    <w:p w:rsidR="00BC18CC" w:rsidRDefault="00D87E04" w:rsidP="00D87E04">
      <w:pPr>
        <w:pStyle w:val="a3"/>
        <w:spacing w:after="12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– 17 мая 2019 года</w:t>
      </w:r>
    </w:p>
    <w:p w:rsidR="00D87E04" w:rsidRPr="00D87E04" w:rsidRDefault="00D87E04" w:rsidP="00D87E04">
      <w:p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453C16" w:rsidRPr="001506A5" w:rsidRDefault="00D87E04" w:rsidP="00D87E04">
      <w:pPr>
        <w:pStyle w:val="a3"/>
        <w:numPr>
          <w:ilvl w:val="0"/>
          <w:numId w:val="8"/>
        </w:numPr>
        <w:pBdr>
          <w:bottom w:val="single" w:sz="6" w:space="1" w:color="auto"/>
        </w:pBdr>
        <w:tabs>
          <w:tab w:val="left" w:pos="0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1506A5">
        <w:rPr>
          <w:rFonts w:ascii="Times New Roman" w:hAnsi="Times New Roman"/>
          <w:sz w:val="28"/>
          <w:szCs w:val="28"/>
        </w:rPr>
        <w:t>О возможности присоединения органов местного самоуправления муниципальных районов и городских округов в Республике Карелия, государственных учреждений, подведомственных органам исполнительной власти Республики Карелия, к Единой системе электронного документооборота и делопроизводства «Дело»</w:t>
      </w:r>
    </w:p>
    <w:p w:rsidR="00175A03" w:rsidRDefault="00186934" w:rsidP="0020215F">
      <w:pPr>
        <w:pStyle w:val="a3"/>
        <w:spacing w:after="0" w:line="240" w:lineRule="auto"/>
        <w:ind w:left="675"/>
        <w:jc w:val="center"/>
        <w:rPr>
          <w:rFonts w:ascii="Times New Roman" w:eastAsia="Times New Roman" w:hAnsi="Times New Roman"/>
          <w:sz w:val="28"/>
          <w:szCs w:val="28"/>
        </w:rPr>
      </w:pPr>
      <w:r w:rsidRPr="00E471BC">
        <w:rPr>
          <w:rFonts w:ascii="Times New Roman" w:eastAsia="Times New Roman" w:hAnsi="Times New Roman"/>
          <w:sz w:val="28"/>
          <w:szCs w:val="28"/>
        </w:rPr>
        <w:t>(</w:t>
      </w:r>
      <w:r w:rsidR="00F07560">
        <w:rPr>
          <w:rFonts w:ascii="Times New Roman" w:eastAsia="Times New Roman" w:hAnsi="Times New Roman"/>
          <w:sz w:val="28"/>
          <w:szCs w:val="28"/>
        </w:rPr>
        <w:t>Н.В. Никольская</w:t>
      </w:r>
      <w:r w:rsidRPr="00E471BC">
        <w:rPr>
          <w:rFonts w:ascii="Times New Roman" w:eastAsia="Times New Roman" w:hAnsi="Times New Roman"/>
          <w:sz w:val="28"/>
          <w:szCs w:val="28"/>
        </w:rPr>
        <w:t>)</w:t>
      </w:r>
    </w:p>
    <w:p w:rsidR="000E7068" w:rsidRDefault="000E7068" w:rsidP="0020215F">
      <w:pPr>
        <w:pStyle w:val="a3"/>
        <w:spacing w:after="0" w:line="240" w:lineRule="auto"/>
        <w:ind w:left="675"/>
        <w:jc w:val="center"/>
        <w:rPr>
          <w:rFonts w:ascii="Times New Roman" w:eastAsia="Times New Roman" w:hAnsi="Times New Roman"/>
          <w:sz w:val="28"/>
          <w:szCs w:val="28"/>
        </w:rPr>
      </w:pPr>
    </w:p>
    <w:p w:rsidR="00F07560" w:rsidRPr="00F07560" w:rsidRDefault="00C92113" w:rsidP="00E11F5A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92113">
        <w:rPr>
          <w:rFonts w:ascii="Times New Roman" w:hAnsi="Times New Roman"/>
          <w:sz w:val="28"/>
          <w:szCs w:val="28"/>
        </w:rPr>
        <w:t xml:space="preserve">1. </w:t>
      </w:r>
      <w:r w:rsidR="00F07560" w:rsidRPr="00F07560">
        <w:rPr>
          <w:rFonts w:ascii="Times New Roman" w:hAnsi="Times New Roman"/>
          <w:bCs/>
          <w:sz w:val="28"/>
          <w:szCs w:val="28"/>
        </w:rPr>
        <w:tab/>
      </w:r>
      <w:r w:rsidR="001506A5">
        <w:rPr>
          <w:rFonts w:ascii="Times New Roman" w:hAnsi="Times New Roman"/>
          <w:bCs/>
          <w:sz w:val="28"/>
          <w:szCs w:val="28"/>
        </w:rPr>
        <w:t>Принять к сведению и</w:t>
      </w:r>
      <w:r w:rsidR="00D87E04" w:rsidRPr="00D87E04">
        <w:rPr>
          <w:rFonts w:ascii="Times New Roman" w:hAnsi="Times New Roman"/>
          <w:bCs/>
          <w:sz w:val="28"/>
          <w:szCs w:val="28"/>
        </w:rPr>
        <w:t>нформацию заместителя Руководителя Администрации Главы Республики Карелия - начальника управления Н</w:t>
      </w:r>
      <w:r w:rsidR="0063343C">
        <w:rPr>
          <w:rFonts w:ascii="Times New Roman" w:hAnsi="Times New Roman"/>
          <w:bCs/>
          <w:sz w:val="28"/>
          <w:szCs w:val="28"/>
        </w:rPr>
        <w:t>.В. </w:t>
      </w:r>
      <w:r w:rsidR="001506A5">
        <w:rPr>
          <w:rFonts w:ascii="Times New Roman" w:hAnsi="Times New Roman"/>
          <w:bCs/>
          <w:sz w:val="28"/>
          <w:szCs w:val="28"/>
        </w:rPr>
        <w:t>Никольской</w:t>
      </w:r>
      <w:r w:rsidR="00D87E04" w:rsidRPr="00D87E04">
        <w:rPr>
          <w:rFonts w:ascii="Times New Roman" w:hAnsi="Times New Roman"/>
          <w:bCs/>
          <w:sz w:val="28"/>
          <w:szCs w:val="28"/>
        </w:rPr>
        <w:t>.</w:t>
      </w:r>
    </w:p>
    <w:p w:rsidR="00D87E04" w:rsidRDefault="00F07560" w:rsidP="00D87E04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F07560">
        <w:rPr>
          <w:rFonts w:ascii="Times New Roman" w:hAnsi="Times New Roman"/>
          <w:bCs/>
          <w:sz w:val="28"/>
          <w:szCs w:val="28"/>
        </w:rPr>
        <w:t>2.</w:t>
      </w:r>
      <w:r w:rsidRPr="00F07560">
        <w:rPr>
          <w:rFonts w:ascii="Times New Roman" w:hAnsi="Times New Roman"/>
          <w:bCs/>
          <w:sz w:val="28"/>
          <w:szCs w:val="28"/>
        </w:rPr>
        <w:tab/>
      </w:r>
      <w:r w:rsidR="00D87E04">
        <w:rPr>
          <w:rFonts w:ascii="Times New Roman" w:eastAsia="Times New Roman" w:hAnsi="Times New Roman"/>
          <w:sz w:val="28"/>
          <w:szCs w:val="28"/>
        </w:rPr>
        <w:t>Администрации Главы Республики Карелия:</w:t>
      </w:r>
    </w:p>
    <w:p w:rsidR="00D87E04" w:rsidRDefault="00D87E04" w:rsidP="00D87E0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966676">
        <w:rPr>
          <w:rFonts w:ascii="Times New Roman" w:eastAsia="Times New Roman" w:hAnsi="Times New Roman"/>
          <w:sz w:val="28"/>
          <w:szCs w:val="28"/>
        </w:rPr>
        <w:t>осуществить тестовую интеграцию систем электронного документооборота пилотных органов местного самоуправления в Республике Карелия</w:t>
      </w:r>
      <w:r>
        <w:rPr>
          <w:rFonts w:ascii="Times New Roman" w:eastAsia="Times New Roman" w:hAnsi="Times New Roman"/>
          <w:sz w:val="28"/>
          <w:szCs w:val="28"/>
        </w:rPr>
        <w:t xml:space="preserve"> и государственных учреждений, подведомственных органам исполнительной власти Республики Карелия</w:t>
      </w:r>
      <w:r w:rsidRPr="00966676">
        <w:rPr>
          <w:rFonts w:ascii="Times New Roman" w:eastAsia="Times New Roman" w:hAnsi="Times New Roman"/>
          <w:sz w:val="28"/>
          <w:szCs w:val="28"/>
        </w:rPr>
        <w:t xml:space="preserve"> (посредством API);</w:t>
      </w:r>
    </w:p>
    <w:p w:rsidR="00C675E0" w:rsidRPr="00966676" w:rsidRDefault="00C675E0" w:rsidP="00D87E04">
      <w:pPr>
        <w:spacing w:after="12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Срок – 30 мая 2019 года</w:t>
      </w:r>
    </w:p>
    <w:p w:rsidR="00D87E04" w:rsidRDefault="00D87E04" w:rsidP="00D87E04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966676">
        <w:rPr>
          <w:rFonts w:ascii="Times New Roman" w:eastAsia="Times New Roman" w:hAnsi="Times New Roman"/>
          <w:sz w:val="28"/>
          <w:szCs w:val="28"/>
        </w:rPr>
        <w:t xml:space="preserve">обеспечить работу </w:t>
      </w:r>
      <w:r w:rsidR="00AB1195">
        <w:rPr>
          <w:rFonts w:ascii="Times New Roman" w:eastAsia="Times New Roman" w:hAnsi="Times New Roman"/>
          <w:sz w:val="28"/>
          <w:szCs w:val="28"/>
        </w:rPr>
        <w:t xml:space="preserve">в части касающейся </w:t>
      </w:r>
      <w:r w:rsidRPr="00966676">
        <w:rPr>
          <w:rFonts w:ascii="Times New Roman" w:eastAsia="Times New Roman" w:hAnsi="Times New Roman"/>
          <w:sz w:val="28"/>
          <w:szCs w:val="28"/>
        </w:rPr>
        <w:t>по п</w:t>
      </w:r>
      <w:r>
        <w:rPr>
          <w:rFonts w:ascii="Times New Roman" w:eastAsia="Times New Roman" w:hAnsi="Times New Roman"/>
          <w:sz w:val="28"/>
          <w:szCs w:val="28"/>
        </w:rPr>
        <w:t>рисоединению</w:t>
      </w:r>
      <w:r w:rsidRPr="00966676">
        <w:rPr>
          <w:rFonts w:ascii="Times New Roman" w:eastAsia="Times New Roman" w:hAnsi="Times New Roman"/>
          <w:sz w:val="28"/>
          <w:szCs w:val="28"/>
        </w:rPr>
        <w:t xml:space="preserve"> к Единой системе электронного документооборота и делопроизводство «Дело» по запросам органов местного самоуправления в Республике Карелия</w:t>
      </w:r>
      <w:bookmarkStart w:id="0" w:name="_GoBack"/>
      <w:bookmarkEnd w:id="0"/>
      <w:r w:rsidR="00AB1195">
        <w:rPr>
          <w:rFonts w:ascii="Times New Roman" w:eastAsia="Times New Roman" w:hAnsi="Times New Roman"/>
          <w:sz w:val="28"/>
          <w:szCs w:val="28"/>
        </w:rPr>
        <w:t xml:space="preserve"> в соответствии с выбранным вариантом</w:t>
      </w:r>
      <w:r w:rsidRPr="00966676">
        <w:rPr>
          <w:rFonts w:ascii="Times New Roman" w:eastAsia="Times New Roman" w:hAnsi="Times New Roman"/>
          <w:sz w:val="28"/>
          <w:szCs w:val="28"/>
        </w:rPr>
        <w:t>.</w:t>
      </w:r>
    </w:p>
    <w:p w:rsidR="00C675E0" w:rsidRDefault="00C675E0" w:rsidP="00D87E04">
      <w:pPr>
        <w:pStyle w:val="a3"/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Срок – до </w:t>
      </w:r>
      <w:r w:rsidR="00AB1195">
        <w:rPr>
          <w:rFonts w:ascii="Times New Roman" w:eastAsia="Times New Roman" w:hAnsi="Times New Roman"/>
          <w:sz w:val="28"/>
          <w:szCs w:val="28"/>
        </w:rPr>
        <w:t>1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B1195">
        <w:rPr>
          <w:rFonts w:ascii="Times New Roman" w:eastAsia="Times New Roman" w:hAnsi="Times New Roman"/>
          <w:sz w:val="28"/>
          <w:szCs w:val="28"/>
        </w:rPr>
        <w:t>июля</w:t>
      </w:r>
      <w:r>
        <w:rPr>
          <w:rFonts w:ascii="Times New Roman" w:eastAsia="Times New Roman" w:hAnsi="Times New Roman"/>
          <w:sz w:val="28"/>
          <w:szCs w:val="28"/>
        </w:rPr>
        <w:t xml:space="preserve"> 2020 года</w:t>
      </w:r>
    </w:p>
    <w:p w:rsidR="00D87E04" w:rsidRPr="00D87E04" w:rsidRDefault="00D87E04" w:rsidP="00D87E04">
      <w:pPr>
        <w:pStyle w:val="a3"/>
        <w:numPr>
          <w:ilvl w:val="1"/>
          <w:numId w:val="17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87E04">
        <w:rPr>
          <w:rFonts w:ascii="Times New Roman" w:eastAsia="Times New Roman" w:hAnsi="Times New Roman"/>
          <w:sz w:val="28"/>
          <w:szCs w:val="28"/>
        </w:rPr>
        <w:t>Органам местного самоуправления в Республике Карелия направить запрос на присоединение, указав приоритетный вариант, при наличии системы электронного документооборота с указанием наименования разработчика своей системы электронного документооборота.</w:t>
      </w:r>
    </w:p>
    <w:p w:rsidR="00D87E04" w:rsidRDefault="00D87E04" w:rsidP="00D87E04">
      <w:pPr>
        <w:pStyle w:val="a3"/>
        <w:spacing w:after="120" w:line="240" w:lineRule="auto"/>
        <w:ind w:left="426"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Срок – до </w:t>
      </w:r>
      <w:r w:rsidR="00AB1195">
        <w:rPr>
          <w:rFonts w:ascii="Times New Roman" w:eastAsia="Times New Roman" w:hAnsi="Times New Roman"/>
          <w:sz w:val="28"/>
          <w:szCs w:val="28"/>
        </w:rPr>
        <w:t>16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AB1195">
        <w:rPr>
          <w:rFonts w:ascii="Times New Roman" w:eastAsia="Times New Roman" w:hAnsi="Times New Roman"/>
          <w:sz w:val="28"/>
          <w:szCs w:val="28"/>
        </w:rPr>
        <w:t>мая</w:t>
      </w:r>
      <w:r>
        <w:rPr>
          <w:rFonts w:ascii="Times New Roman" w:eastAsia="Times New Roman" w:hAnsi="Times New Roman"/>
          <w:sz w:val="28"/>
          <w:szCs w:val="28"/>
        </w:rPr>
        <w:t xml:space="preserve"> 2019 года</w:t>
      </w:r>
    </w:p>
    <w:p w:rsidR="00CA2F98" w:rsidRDefault="00CA2F98" w:rsidP="00D87E04">
      <w:pPr>
        <w:pStyle w:val="a3"/>
        <w:spacing w:after="120" w:line="240" w:lineRule="auto"/>
        <w:ind w:left="426" w:firstLine="283"/>
        <w:jc w:val="both"/>
        <w:rPr>
          <w:rFonts w:ascii="Times New Roman" w:eastAsia="Times New Roman" w:hAnsi="Times New Roman"/>
          <w:sz w:val="28"/>
          <w:szCs w:val="28"/>
        </w:rPr>
      </w:pPr>
    </w:p>
    <w:p w:rsidR="0063343C" w:rsidRPr="0063343C" w:rsidRDefault="0063343C" w:rsidP="0063343C">
      <w:pPr>
        <w:pStyle w:val="a3"/>
        <w:numPr>
          <w:ilvl w:val="0"/>
          <w:numId w:val="8"/>
        </w:numPr>
        <w:spacing w:after="120" w:line="240" w:lineRule="auto"/>
        <w:ind w:hanging="1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 xml:space="preserve">  </w:t>
      </w:r>
      <w:r w:rsidR="00C675E0" w:rsidRPr="0063343C">
        <w:rPr>
          <w:rFonts w:ascii="Times New Roman" w:eastAsia="Times New Roman" w:hAnsi="Times New Roman"/>
          <w:sz w:val="28"/>
          <w:szCs w:val="28"/>
          <w:u w:val="single"/>
        </w:rPr>
        <w:t>Разное</w:t>
      </w:r>
      <w:proofErr w:type="gramStart"/>
      <w:r>
        <w:rPr>
          <w:rFonts w:ascii="Times New Roman" w:eastAsia="Times New Roman" w:hAnsi="Times New Roman"/>
          <w:sz w:val="28"/>
          <w:szCs w:val="28"/>
          <w:u w:val="single"/>
        </w:rPr>
        <w:t xml:space="preserve">                                                                                                  </w:t>
      </w:r>
      <w:r w:rsidRPr="0063343C">
        <w:rPr>
          <w:rFonts w:ascii="Times New Roman" w:eastAsia="Times New Roman" w:hAnsi="Times New Roman"/>
          <w:color w:val="FFFFFF" w:themeColor="background1"/>
          <w:sz w:val="28"/>
          <w:szCs w:val="28"/>
          <w:u w:val="single"/>
        </w:rPr>
        <w:t>,</w:t>
      </w:r>
      <w:proofErr w:type="gramEnd"/>
    </w:p>
    <w:p w:rsidR="0063343C" w:rsidRPr="0063343C" w:rsidRDefault="0063343C" w:rsidP="0063343C">
      <w:pPr>
        <w:pStyle w:val="a3"/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D2EE8" w:rsidRDefault="00C675E0" w:rsidP="00C675E0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75E0">
        <w:rPr>
          <w:rFonts w:ascii="Times New Roman" w:hAnsi="Times New Roman"/>
          <w:sz w:val="28"/>
          <w:szCs w:val="28"/>
        </w:rPr>
        <w:t xml:space="preserve">Администрации Главы Республики Карелия довести </w:t>
      </w:r>
      <w:r>
        <w:rPr>
          <w:rFonts w:ascii="Times New Roman" w:hAnsi="Times New Roman"/>
          <w:sz w:val="28"/>
          <w:szCs w:val="28"/>
        </w:rPr>
        <w:t xml:space="preserve">до органов исполнительной власти Республики Карелия информацию о действующем </w:t>
      </w:r>
      <w:r w:rsidRPr="00C675E0">
        <w:rPr>
          <w:rFonts w:ascii="Times New Roman" w:hAnsi="Times New Roman"/>
          <w:sz w:val="28"/>
          <w:szCs w:val="28"/>
        </w:rPr>
        <w:t>законодательств</w:t>
      </w:r>
      <w:r>
        <w:rPr>
          <w:rFonts w:ascii="Times New Roman" w:hAnsi="Times New Roman"/>
          <w:sz w:val="28"/>
          <w:szCs w:val="28"/>
        </w:rPr>
        <w:t>е</w:t>
      </w:r>
      <w:r w:rsidRPr="00C675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вопросам</w:t>
      </w:r>
      <w:r w:rsidRPr="00C675E0">
        <w:rPr>
          <w:rFonts w:ascii="Times New Roman" w:hAnsi="Times New Roman"/>
          <w:sz w:val="28"/>
          <w:szCs w:val="28"/>
        </w:rPr>
        <w:t xml:space="preserve"> порядк</w:t>
      </w:r>
      <w:r>
        <w:rPr>
          <w:rFonts w:ascii="Times New Roman" w:hAnsi="Times New Roman"/>
          <w:sz w:val="28"/>
          <w:szCs w:val="28"/>
        </w:rPr>
        <w:t>а</w:t>
      </w:r>
      <w:r w:rsidRPr="00C675E0">
        <w:rPr>
          <w:rFonts w:ascii="Times New Roman" w:hAnsi="Times New Roman"/>
          <w:sz w:val="28"/>
          <w:szCs w:val="28"/>
        </w:rPr>
        <w:t xml:space="preserve"> создания, развития, ввода в эксплуатацию, эксплуатации и выводу из эксплуатации информационных систем, отнесению </w:t>
      </w:r>
      <w:r>
        <w:rPr>
          <w:rFonts w:ascii="Times New Roman" w:hAnsi="Times New Roman"/>
          <w:sz w:val="28"/>
          <w:szCs w:val="28"/>
        </w:rPr>
        <w:t xml:space="preserve">их </w:t>
      </w:r>
      <w:r w:rsidRPr="00C675E0">
        <w:rPr>
          <w:rFonts w:ascii="Times New Roman" w:hAnsi="Times New Roman"/>
          <w:sz w:val="28"/>
          <w:szCs w:val="28"/>
        </w:rPr>
        <w:t>к государственным информационным системам</w:t>
      </w:r>
      <w:r>
        <w:rPr>
          <w:rFonts w:ascii="Times New Roman" w:hAnsi="Times New Roman"/>
          <w:sz w:val="28"/>
          <w:szCs w:val="28"/>
        </w:rPr>
        <w:t>.</w:t>
      </w:r>
    </w:p>
    <w:p w:rsidR="00C675E0" w:rsidRPr="00C675E0" w:rsidRDefault="00C675E0" w:rsidP="00C675E0">
      <w:pPr>
        <w:pStyle w:val="a3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– до 2</w:t>
      </w:r>
      <w:r w:rsidR="001506A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апреля 2019 года</w:t>
      </w:r>
    </w:p>
    <w:p w:rsidR="00AD2EE8" w:rsidRDefault="00AD2EE8" w:rsidP="000307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92113" w:rsidRDefault="00C92113" w:rsidP="000307C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c"/>
        <w:tblpPr w:leftFromText="180" w:rightFromText="180" w:vertAnchor="text" w:horzAnchor="margin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643"/>
      </w:tblGrid>
      <w:tr w:rsidR="00B00468" w:rsidTr="00BC18CC">
        <w:tc>
          <w:tcPr>
            <w:tcW w:w="5495" w:type="dxa"/>
          </w:tcPr>
          <w:p w:rsidR="00BC18CC" w:rsidRDefault="00BC18CC" w:rsidP="00AB478A">
            <w:pPr>
              <w:tabs>
                <w:tab w:val="left" w:pos="28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Главы Республики Карелия – </w:t>
            </w:r>
          </w:p>
          <w:p w:rsidR="009118C2" w:rsidRDefault="00024263" w:rsidP="000307C5">
            <w:pPr>
              <w:tabs>
                <w:tab w:val="left" w:pos="2826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Администрации Главы Республики Карелия</w:t>
            </w:r>
          </w:p>
        </w:tc>
        <w:tc>
          <w:tcPr>
            <w:tcW w:w="4643" w:type="dxa"/>
            <w:vAlign w:val="bottom"/>
          </w:tcPr>
          <w:p w:rsidR="00B00468" w:rsidRDefault="00024263" w:rsidP="00024263">
            <w:pPr>
              <w:tabs>
                <w:tab w:val="left" w:pos="2826"/>
              </w:tabs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Т.П. Игнатьева</w:t>
            </w:r>
          </w:p>
        </w:tc>
      </w:tr>
    </w:tbl>
    <w:p w:rsidR="003B01F4" w:rsidRDefault="003B01F4" w:rsidP="000307C5">
      <w:pPr>
        <w:tabs>
          <w:tab w:val="left" w:pos="28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343C" w:rsidRDefault="0063343C" w:rsidP="000307C5">
      <w:pPr>
        <w:tabs>
          <w:tab w:val="left" w:pos="28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343C" w:rsidRDefault="0063343C" w:rsidP="000307C5">
      <w:pPr>
        <w:tabs>
          <w:tab w:val="left" w:pos="28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343C" w:rsidRDefault="0063343C" w:rsidP="000307C5">
      <w:pPr>
        <w:tabs>
          <w:tab w:val="left" w:pos="28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3343C" w:rsidRPr="00B61CC8" w:rsidRDefault="0063343C" w:rsidP="000307C5">
      <w:pPr>
        <w:tabs>
          <w:tab w:val="left" w:pos="28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63343C" w:rsidRPr="00B61CC8" w:rsidSect="00D17B12">
      <w:footerReference w:type="default" r:id="rId9"/>
      <w:pgSz w:w="11906" w:h="16838"/>
      <w:pgMar w:top="709" w:right="566" w:bottom="709" w:left="1418" w:header="709" w:footer="2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82D" w:rsidRDefault="008E482D" w:rsidP="00CE6EE7">
      <w:pPr>
        <w:spacing w:after="0" w:line="240" w:lineRule="auto"/>
      </w:pPr>
      <w:r>
        <w:separator/>
      </w:r>
    </w:p>
  </w:endnote>
  <w:endnote w:type="continuationSeparator" w:id="0">
    <w:p w:rsidR="008E482D" w:rsidRDefault="008E482D" w:rsidP="00CE6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4057489"/>
      <w:docPartObj>
        <w:docPartGallery w:val="Page Numbers (Bottom of Page)"/>
        <w:docPartUnique/>
      </w:docPartObj>
    </w:sdtPr>
    <w:sdtEndPr/>
    <w:sdtContent>
      <w:p w:rsidR="00CE6EE7" w:rsidRDefault="00CE6EE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0A06">
          <w:rPr>
            <w:noProof/>
          </w:rPr>
          <w:t>3</w:t>
        </w:r>
        <w:r>
          <w:fldChar w:fldCharType="end"/>
        </w:r>
      </w:p>
    </w:sdtContent>
  </w:sdt>
  <w:p w:rsidR="00CE6EE7" w:rsidRDefault="00CE6EE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82D" w:rsidRDefault="008E482D" w:rsidP="00CE6EE7">
      <w:pPr>
        <w:spacing w:after="0" w:line="240" w:lineRule="auto"/>
      </w:pPr>
      <w:r>
        <w:separator/>
      </w:r>
    </w:p>
  </w:footnote>
  <w:footnote w:type="continuationSeparator" w:id="0">
    <w:p w:rsidR="008E482D" w:rsidRDefault="008E482D" w:rsidP="00CE6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F126E"/>
    <w:multiLevelType w:val="hybridMultilevel"/>
    <w:tmpl w:val="830E4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E1F0D"/>
    <w:multiLevelType w:val="multilevel"/>
    <w:tmpl w:val="273EDA76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5064E1E"/>
    <w:multiLevelType w:val="hybridMultilevel"/>
    <w:tmpl w:val="AAD8AD3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E506F"/>
    <w:multiLevelType w:val="hybridMultilevel"/>
    <w:tmpl w:val="B2247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16B7A"/>
    <w:multiLevelType w:val="hybridMultilevel"/>
    <w:tmpl w:val="BBF64C7A"/>
    <w:lvl w:ilvl="0" w:tplc="3CDE8EE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AF4A5A"/>
    <w:multiLevelType w:val="hybridMultilevel"/>
    <w:tmpl w:val="49280D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35E971E3"/>
    <w:multiLevelType w:val="hybridMultilevel"/>
    <w:tmpl w:val="998890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27C70"/>
    <w:multiLevelType w:val="hybridMultilevel"/>
    <w:tmpl w:val="63701AE6"/>
    <w:lvl w:ilvl="0" w:tplc="F4D2B7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945DD"/>
    <w:multiLevelType w:val="hybridMultilevel"/>
    <w:tmpl w:val="B1A4921C"/>
    <w:lvl w:ilvl="0" w:tplc="E200DDFA">
      <w:start w:val="1"/>
      <w:numFmt w:val="upperRoman"/>
      <w:lvlText w:val="%1."/>
      <w:lvlJc w:val="left"/>
      <w:pPr>
        <w:ind w:left="720" w:hanging="72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2B25985"/>
    <w:multiLevelType w:val="hybridMultilevel"/>
    <w:tmpl w:val="FC1C62B2"/>
    <w:lvl w:ilvl="0" w:tplc="E0F6C43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488527B"/>
    <w:multiLevelType w:val="hybridMultilevel"/>
    <w:tmpl w:val="FAE6DB5E"/>
    <w:lvl w:ilvl="0" w:tplc="DD3274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D464C0D"/>
    <w:multiLevelType w:val="hybridMultilevel"/>
    <w:tmpl w:val="1D5A7A10"/>
    <w:lvl w:ilvl="0" w:tplc="72BAD3C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016203D"/>
    <w:multiLevelType w:val="multilevel"/>
    <w:tmpl w:val="2214C8E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52E14381"/>
    <w:multiLevelType w:val="hybridMultilevel"/>
    <w:tmpl w:val="DB388BD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8585E9F"/>
    <w:multiLevelType w:val="hybridMultilevel"/>
    <w:tmpl w:val="1F36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C30B08"/>
    <w:multiLevelType w:val="hybridMultilevel"/>
    <w:tmpl w:val="55B4709C"/>
    <w:lvl w:ilvl="0" w:tplc="5402509E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6BBF4F08"/>
    <w:multiLevelType w:val="hybridMultilevel"/>
    <w:tmpl w:val="BBF64C7A"/>
    <w:lvl w:ilvl="0" w:tplc="3CDE8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820BB1"/>
    <w:multiLevelType w:val="multilevel"/>
    <w:tmpl w:val="273EDA76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D422A2B"/>
    <w:multiLevelType w:val="hybridMultilevel"/>
    <w:tmpl w:val="BBF64C7A"/>
    <w:lvl w:ilvl="0" w:tplc="3CDE8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4E3508"/>
    <w:multiLevelType w:val="multilevel"/>
    <w:tmpl w:val="783AAB94"/>
    <w:lvl w:ilvl="0">
      <w:start w:val="1"/>
      <w:numFmt w:val="decimal"/>
      <w:lvlText w:val="%1."/>
      <w:lvlJc w:val="left"/>
      <w:pPr>
        <w:ind w:left="817" w:hanging="675"/>
      </w:pPr>
    </w:lvl>
    <w:lvl w:ilvl="1">
      <w:start w:val="1"/>
      <w:numFmt w:val="decimal"/>
      <w:lvlText w:val="%2."/>
      <w:lvlJc w:val="left"/>
      <w:pPr>
        <w:ind w:left="1146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4"/>
  </w:num>
  <w:num w:numId="5">
    <w:abstractNumId w:val="16"/>
  </w:num>
  <w:num w:numId="6">
    <w:abstractNumId w:val="18"/>
  </w:num>
  <w:num w:numId="7">
    <w:abstractNumId w:val="15"/>
  </w:num>
  <w:num w:numId="8">
    <w:abstractNumId w:val="8"/>
  </w:num>
  <w:num w:numId="9">
    <w:abstractNumId w:val="14"/>
  </w:num>
  <w:num w:numId="10">
    <w:abstractNumId w:val="17"/>
  </w:num>
  <w:num w:numId="11">
    <w:abstractNumId w:val="6"/>
  </w:num>
  <w:num w:numId="12">
    <w:abstractNumId w:val="13"/>
  </w:num>
  <w:num w:numId="13">
    <w:abstractNumId w:val="0"/>
  </w:num>
  <w:num w:numId="14">
    <w:abstractNumId w:val="5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7"/>
  </w:num>
  <w:num w:numId="20">
    <w:abstractNumId w:val="11"/>
  </w:num>
  <w:num w:numId="21">
    <w:abstractNumId w:val="9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A81"/>
    <w:rsid w:val="00024263"/>
    <w:rsid w:val="000307C5"/>
    <w:rsid w:val="00035137"/>
    <w:rsid w:val="00065AAD"/>
    <w:rsid w:val="00082D53"/>
    <w:rsid w:val="00084405"/>
    <w:rsid w:val="000D20DA"/>
    <w:rsid w:val="000D233C"/>
    <w:rsid w:val="000E16DF"/>
    <w:rsid w:val="000E2BD2"/>
    <w:rsid w:val="000E5DD1"/>
    <w:rsid w:val="000E7068"/>
    <w:rsid w:val="00130410"/>
    <w:rsid w:val="001365A1"/>
    <w:rsid w:val="001366E7"/>
    <w:rsid w:val="001506A5"/>
    <w:rsid w:val="00154773"/>
    <w:rsid w:val="0016415C"/>
    <w:rsid w:val="0017419A"/>
    <w:rsid w:val="00175A03"/>
    <w:rsid w:val="00185746"/>
    <w:rsid w:val="00186934"/>
    <w:rsid w:val="001A4B9A"/>
    <w:rsid w:val="001A4EBF"/>
    <w:rsid w:val="001E2BB8"/>
    <w:rsid w:val="0020215F"/>
    <w:rsid w:val="00204096"/>
    <w:rsid w:val="002043A0"/>
    <w:rsid w:val="0021630D"/>
    <w:rsid w:val="002377EE"/>
    <w:rsid w:val="00274EF5"/>
    <w:rsid w:val="0027509D"/>
    <w:rsid w:val="002921F4"/>
    <w:rsid w:val="002B5450"/>
    <w:rsid w:val="002E2AFD"/>
    <w:rsid w:val="002E38D2"/>
    <w:rsid w:val="00302481"/>
    <w:rsid w:val="00322AA3"/>
    <w:rsid w:val="00393EFB"/>
    <w:rsid w:val="003A4950"/>
    <w:rsid w:val="003A6DC2"/>
    <w:rsid w:val="003B01F4"/>
    <w:rsid w:val="003C385E"/>
    <w:rsid w:val="003C5CF7"/>
    <w:rsid w:val="00414509"/>
    <w:rsid w:val="00430AB5"/>
    <w:rsid w:val="00453C16"/>
    <w:rsid w:val="00461A4E"/>
    <w:rsid w:val="004B7128"/>
    <w:rsid w:val="004D7E3B"/>
    <w:rsid w:val="004F4B7B"/>
    <w:rsid w:val="00515455"/>
    <w:rsid w:val="00524159"/>
    <w:rsid w:val="00544F38"/>
    <w:rsid w:val="005660FD"/>
    <w:rsid w:val="00591159"/>
    <w:rsid w:val="005B013A"/>
    <w:rsid w:val="005C4F52"/>
    <w:rsid w:val="005D5F7B"/>
    <w:rsid w:val="005E61F6"/>
    <w:rsid w:val="006022C8"/>
    <w:rsid w:val="0062660C"/>
    <w:rsid w:val="0063343C"/>
    <w:rsid w:val="00641303"/>
    <w:rsid w:val="006475EE"/>
    <w:rsid w:val="006511C5"/>
    <w:rsid w:val="00652BB7"/>
    <w:rsid w:val="00661EB5"/>
    <w:rsid w:val="00663E8A"/>
    <w:rsid w:val="006937B5"/>
    <w:rsid w:val="006A05AC"/>
    <w:rsid w:val="006D1E21"/>
    <w:rsid w:val="007279AD"/>
    <w:rsid w:val="0075180E"/>
    <w:rsid w:val="00752A95"/>
    <w:rsid w:val="00792A50"/>
    <w:rsid w:val="007E20B8"/>
    <w:rsid w:val="007E586B"/>
    <w:rsid w:val="007F4767"/>
    <w:rsid w:val="008016C6"/>
    <w:rsid w:val="00806694"/>
    <w:rsid w:val="00824985"/>
    <w:rsid w:val="00842280"/>
    <w:rsid w:val="00866A66"/>
    <w:rsid w:val="0087795D"/>
    <w:rsid w:val="00897AEA"/>
    <w:rsid w:val="008C41DE"/>
    <w:rsid w:val="008D242F"/>
    <w:rsid w:val="008E482D"/>
    <w:rsid w:val="008F438B"/>
    <w:rsid w:val="009118C2"/>
    <w:rsid w:val="00911B9E"/>
    <w:rsid w:val="00914182"/>
    <w:rsid w:val="00916D25"/>
    <w:rsid w:val="00916D58"/>
    <w:rsid w:val="00965FD3"/>
    <w:rsid w:val="00981706"/>
    <w:rsid w:val="009C5500"/>
    <w:rsid w:val="009C6209"/>
    <w:rsid w:val="009D604E"/>
    <w:rsid w:val="00A04197"/>
    <w:rsid w:val="00A0525C"/>
    <w:rsid w:val="00A071AB"/>
    <w:rsid w:val="00A62784"/>
    <w:rsid w:val="00A67A75"/>
    <w:rsid w:val="00A81A52"/>
    <w:rsid w:val="00AA6770"/>
    <w:rsid w:val="00AB1195"/>
    <w:rsid w:val="00AB478A"/>
    <w:rsid w:val="00AC1D76"/>
    <w:rsid w:val="00AD0F71"/>
    <w:rsid w:val="00AD2EE8"/>
    <w:rsid w:val="00AD4210"/>
    <w:rsid w:val="00AD63E5"/>
    <w:rsid w:val="00AF1B7B"/>
    <w:rsid w:val="00B00468"/>
    <w:rsid w:val="00B16501"/>
    <w:rsid w:val="00B26E89"/>
    <w:rsid w:val="00B318E7"/>
    <w:rsid w:val="00B5423F"/>
    <w:rsid w:val="00B63F1E"/>
    <w:rsid w:val="00B76370"/>
    <w:rsid w:val="00B8098D"/>
    <w:rsid w:val="00B91E2E"/>
    <w:rsid w:val="00BC18CC"/>
    <w:rsid w:val="00BC57D6"/>
    <w:rsid w:val="00BD07F9"/>
    <w:rsid w:val="00BF2CE2"/>
    <w:rsid w:val="00C35B37"/>
    <w:rsid w:val="00C408D5"/>
    <w:rsid w:val="00C50556"/>
    <w:rsid w:val="00C55A4D"/>
    <w:rsid w:val="00C675E0"/>
    <w:rsid w:val="00C700AD"/>
    <w:rsid w:val="00C8537E"/>
    <w:rsid w:val="00C92113"/>
    <w:rsid w:val="00CA2F98"/>
    <w:rsid w:val="00CC2862"/>
    <w:rsid w:val="00CE108F"/>
    <w:rsid w:val="00CE415A"/>
    <w:rsid w:val="00CE6EE7"/>
    <w:rsid w:val="00D17B12"/>
    <w:rsid w:val="00D27512"/>
    <w:rsid w:val="00D87E04"/>
    <w:rsid w:val="00D9340E"/>
    <w:rsid w:val="00DA4564"/>
    <w:rsid w:val="00DA6028"/>
    <w:rsid w:val="00DB7D66"/>
    <w:rsid w:val="00DC2E84"/>
    <w:rsid w:val="00DC37EB"/>
    <w:rsid w:val="00DC4A81"/>
    <w:rsid w:val="00DC6A02"/>
    <w:rsid w:val="00DD0A06"/>
    <w:rsid w:val="00DF3D3A"/>
    <w:rsid w:val="00E11F5A"/>
    <w:rsid w:val="00E155CD"/>
    <w:rsid w:val="00E1608A"/>
    <w:rsid w:val="00E16474"/>
    <w:rsid w:val="00E405BB"/>
    <w:rsid w:val="00E471BC"/>
    <w:rsid w:val="00E7182E"/>
    <w:rsid w:val="00E7570F"/>
    <w:rsid w:val="00E7704A"/>
    <w:rsid w:val="00E77843"/>
    <w:rsid w:val="00ED07A2"/>
    <w:rsid w:val="00ED3F0C"/>
    <w:rsid w:val="00ED4EC1"/>
    <w:rsid w:val="00ED619A"/>
    <w:rsid w:val="00EE6432"/>
    <w:rsid w:val="00F07560"/>
    <w:rsid w:val="00F31F76"/>
    <w:rsid w:val="00F4073E"/>
    <w:rsid w:val="00F630E5"/>
    <w:rsid w:val="00F72BE6"/>
    <w:rsid w:val="00FA23BC"/>
    <w:rsid w:val="00FA2CB4"/>
    <w:rsid w:val="00FE1B0E"/>
    <w:rsid w:val="00FF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A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128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016C6"/>
    <w:rPr>
      <w:color w:val="0000FF" w:themeColor="hyperlink"/>
      <w:u w:val="single"/>
    </w:rPr>
  </w:style>
  <w:style w:type="character" w:styleId="a7">
    <w:name w:val="line number"/>
    <w:basedOn w:val="a0"/>
    <w:uiPriority w:val="99"/>
    <w:semiHidden/>
    <w:unhideWhenUsed/>
    <w:rsid w:val="00FE1B0E"/>
  </w:style>
  <w:style w:type="paragraph" w:styleId="a8">
    <w:name w:val="header"/>
    <w:basedOn w:val="a"/>
    <w:link w:val="a9"/>
    <w:uiPriority w:val="99"/>
    <w:unhideWhenUsed/>
    <w:rsid w:val="00CE6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6EE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E6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6EE7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CE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A0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128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8016C6"/>
    <w:rPr>
      <w:color w:val="0000FF" w:themeColor="hyperlink"/>
      <w:u w:val="single"/>
    </w:rPr>
  </w:style>
  <w:style w:type="character" w:styleId="a7">
    <w:name w:val="line number"/>
    <w:basedOn w:val="a0"/>
    <w:uiPriority w:val="99"/>
    <w:semiHidden/>
    <w:unhideWhenUsed/>
    <w:rsid w:val="00FE1B0E"/>
  </w:style>
  <w:style w:type="paragraph" w:styleId="a8">
    <w:name w:val="header"/>
    <w:basedOn w:val="a"/>
    <w:link w:val="a9"/>
    <w:uiPriority w:val="99"/>
    <w:unhideWhenUsed/>
    <w:rsid w:val="00CE6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6EE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CE6E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6EE7"/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CE6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A8563-6BA0-469E-A821-92337BC98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Госкомитет РК по развитию ИКТ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Mastinen</dc:creator>
  <cp:lastModifiedBy>Мастинен И.А.</cp:lastModifiedBy>
  <cp:revision>4</cp:revision>
  <cp:lastPrinted>2019-04-19T07:35:00Z</cp:lastPrinted>
  <dcterms:created xsi:type="dcterms:W3CDTF">2019-04-18T14:28:00Z</dcterms:created>
  <dcterms:modified xsi:type="dcterms:W3CDTF">2019-04-19T14:29:00Z</dcterms:modified>
</cp:coreProperties>
</file>